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63" w:rsidRDefault="00C86BBB" w:rsidP="00E77E56">
      <w:pPr>
        <w:spacing w:after="0"/>
        <w:jc w:val="center"/>
        <w:rPr>
          <w:b/>
        </w:rPr>
      </w:pPr>
      <w:bookmarkStart w:id="0" w:name="_GoBack"/>
      <w:bookmarkEnd w:id="0"/>
      <w:r w:rsidRPr="00C86BBB">
        <w:rPr>
          <w:b/>
        </w:rPr>
        <w:t>Minutes PDS</w:t>
      </w:r>
      <w:r w:rsidR="007621D9">
        <w:rPr>
          <w:b/>
        </w:rPr>
        <w:t>-</w:t>
      </w:r>
      <w:r w:rsidRPr="00C86BBB">
        <w:rPr>
          <w:b/>
        </w:rPr>
        <w:t xml:space="preserve"> CAEP Workday</w:t>
      </w:r>
    </w:p>
    <w:p w:rsidR="00E77E56" w:rsidRPr="00C86BBB" w:rsidRDefault="00E77E56" w:rsidP="00E77E56">
      <w:pPr>
        <w:spacing w:after="0"/>
        <w:jc w:val="center"/>
        <w:rPr>
          <w:b/>
        </w:rPr>
      </w:pPr>
      <w:r>
        <w:rPr>
          <w:b/>
        </w:rPr>
        <w:t>March 1, 2019</w:t>
      </w:r>
    </w:p>
    <w:p w:rsidR="00C86BBB" w:rsidRPr="00C27D66" w:rsidRDefault="00897758">
      <w:pPr>
        <w:rPr>
          <w:b/>
        </w:rPr>
      </w:pPr>
      <w:r>
        <w:rPr>
          <w:b/>
        </w:rPr>
        <w:t xml:space="preserve">C-PAC, C- TEC, and PDS </w:t>
      </w:r>
      <w:r w:rsidR="00C27D66" w:rsidRPr="00C27D66">
        <w:rPr>
          <w:b/>
        </w:rPr>
        <w:t>Attendees:</w:t>
      </w:r>
    </w:p>
    <w:p w:rsidR="00C86BBB" w:rsidRDefault="00C86BBB" w:rsidP="00C27D66">
      <w:pPr>
        <w:spacing w:after="0"/>
      </w:pPr>
      <w:r>
        <w:t>Teresa Inman</w:t>
      </w:r>
      <w:r>
        <w:tab/>
      </w:r>
      <w:r>
        <w:tab/>
      </w:r>
      <w:r>
        <w:tab/>
      </w:r>
      <w:r>
        <w:tab/>
        <w:t>Dr. William Williams</w:t>
      </w:r>
    </w:p>
    <w:p w:rsidR="00C86BBB" w:rsidRDefault="00C86BBB" w:rsidP="00C27D66">
      <w:pPr>
        <w:spacing w:after="0"/>
      </w:pPr>
      <w:r>
        <w:t>Dr. Ernie Adkins</w:t>
      </w:r>
      <w:r>
        <w:tab/>
      </w:r>
      <w:r>
        <w:tab/>
      </w:r>
      <w:r>
        <w:tab/>
      </w:r>
      <w:r>
        <w:tab/>
        <w:t>Lethea Smith</w:t>
      </w:r>
    </w:p>
    <w:p w:rsidR="00C86BBB" w:rsidRDefault="00C86BBB" w:rsidP="00C27D66">
      <w:pPr>
        <w:spacing w:after="0"/>
      </w:pPr>
      <w:r>
        <w:t>Dr. Kathy Hawks</w:t>
      </w:r>
      <w:r>
        <w:tab/>
      </w:r>
      <w:r>
        <w:tab/>
      </w:r>
      <w:r>
        <w:tab/>
        <w:t>Erick Burgess</w:t>
      </w:r>
    </w:p>
    <w:p w:rsidR="00C86BBB" w:rsidRDefault="00C86BBB" w:rsidP="00C27D66">
      <w:pPr>
        <w:spacing w:after="0"/>
      </w:pPr>
      <w:r>
        <w:t>Dr. Terry Mullins</w:t>
      </w:r>
      <w:r>
        <w:tab/>
      </w:r>
      <w:r>
        <w:tab/>
      </w:r>
      <w:r>
        <w:tab/>
        <w:t>Tom Adkins</w:t>
      </w:r>
    </w:p>
    <w:p w:rsidR="00C86BBB" w:rsidRDefault="00C86BBB" w:rsidP="00C27D66">
      <w:pPr>
        <w:spacing w:after="0"/>
      </w:pPr>
      <w:r>
        <w:t>Kathy Blankenship</w:t>
      </w:r>
      <w:r>
        <w:tab/>
      </w:r>
      <w:r>
        <w:tab/>
      </w:r>
      <w:r>
        <w:tab/>
        <w:t>Tom Chaffins</w:t>
      </w:r>
    </w:p>
    <w:p w:rsidR="00C86BBB" w:rsidRDefault="00C86BBB" w:rsidP="00C27D66">
      <w:pPr>
        <w:spacing w:after="0"/>
      </w:pPr>
      <w:r>
        <w:t>Rebecca Curry</w:t>
      </w:r>
      <w:r>
        <w:tab/>
      </w:r>
      <w:r>
        <w:tab/>
      </w:r>
      <w:r>
        <w:tab/>
      </w:r>
      <w:r>
        <w:tab/>
        <w:t>Ann Cline</w:t>
      </w:r>
    </w:p>
    <w:p w:rsidR="00C86BBB" w:rsidRDefault="00C86BBB" w:rsidP="00C27D66">
      <w:pPr>
        <w:spacing w:after="0"/>
      </w:pPr>
      <w:r>
        <w:t>Dr. Nancy Burton</w:t>
      </w:r>
      <w:r>
        <w:tab/>
      </w:r>
      <w:r>
        <w:tab/>
      </w:r>
      <w:r>
        <w:tab/>
        <w:t>Dr. Kathy Tucker</w:t>
      </w:r>
    </w:p>
    <w:p w:rsidR="00C86BBB" w:rsidRDefault="00C86BBB" w:rsidP="00C27D66">
      <w:pPr>
        <w:spacing w:after="0"/>
      </w:pPr>
      <w:r>
        <w:t>Dr. Anita Reynolds</w:t>
      </w:r>
      <w:r>
        <w:tab/>
      </w:r>
      <w:r>
        <w:tab/>
      </w:r>
      <w:r>
        <w:tab/>
        <w:t>Dr. Rick Druggish</w:t>
      </w:r>
    </w:p>
    <w:p w:rsidR="00C86BBB" w:rsidRDefault="00C86BBB" w:rsidP="00C27D66">
      <w:pPr>
        <w:spacing w:after="0"/>
      </w:pPr>
      <w:r>
        <w:t>Kelly Druggish</w:t>
      </w:r>
      <w:r>
        <w:tab/>
      </w:r>
      <w:r>
        <w:tab/>
      </w:r>
      <w:r>
        <w:tab/>
      </w:r>
      <w:r>
        <w:tab/>
        <w:t>Dr. Michael Bean</w:t>
      </w:r>
    </w:p>
    <w:p w:rsidR="00C86BBB" w:rsidRDefault="00C86BBB" w:rsidP="00C27D66">
      <w:pPr>
        <w:spacing w:after="0"/>
      </w:pPr>
      <w:r>
        <w:t>Dr. Andrea Campbell</w:t>
      </w:r>
    </w:p>
    <w:p w:rsidR="00C27D66" w:rsidRDefault="00C27D66" w:rsidP="00C27D66">
      <w:pPr>
        <w:spacing w:after="0"/>
      </w:pPr>
    </w:p>
    <w:p w:rsidR="00AE3756" w:rsidRDefault="00C27D66" w:rsidP="00C27D66">
      <w:pPr>
        <w:spacing w:after="0"/>
      </w:pPr>
      <w:r>
        <w:t xml:space="preserve">The CAEP work day was held on March 1, 2019 in Room 100. </w:t>
      </w:r>
    </w:p>
    <w:p w:rsidR="00F07249" w:rsidRDefault="00F07249" w:rsidP="00C27D66">
      <w:pPr>
        <w:spacing w:after="0"/>
      </w:pPr>
    </w:p>
    <w:p w:rsidR="00D22C98" w:rsidRDefault="00F07249" w:rsidP="00C27D66">
      <w:pPr>
        <w:spacing w:after="0"/>
      </w:pPr>
      <w:r w:rsidRPr="006D1220">
        <w:rPr>
          <w:b/>
        </w:rPr>
        <w:t>Morning Session</w:t>
      </w:r>
      <w:r>
        <w:t xml:space="preserve">:  </w:t>
      </w:r>
    </w:p>
    <w:p w:rsidR="00503707" w:rsidRDefault="00503707" w:rsidP="00C27D66">
      <w:pPr>
        <w:spacing w:after="0"/>
      </w:pPr>
    </w:p>
    <w:p w:rsidR="00F07249" w:rsidRDefault="00F07249" w:rsidP="00C27D66">
      <w:pPr>
        <w:spacing w:after="0"/>
      </w:pPr>
      <w:r>
        <w:t>Dr. Michael Bean welcomed the group and expressed appreciation for their participation.</w:t>
      </w:r>
      <w:r w:rsidR="00503707">
        <w:t xml:space="preserve"> The group introduced themselves by playing “Bean Ball” as an ice breaker. </w:t>
      </w:r>
    </w:p>
    <w:p w:rsidR="00F07249" w:rsidRDefault="00F07249" w:rsidP="00C27D66">
      <w:pPr>
        <w:spacing w:after="0"/>
      </w:pPr>
    </w:p>
    <w:p w:rsidR="00C27D66" w:rsidRPr="00897758" w:rsidRDefault="00503707" w:rsidP="00C27D66">
      <w:pPr>
        <w:spacing w:after="0"/>
      </w:pPr>
      <w:r>
        <w:t xml:space="preserve">Immediately following the introduction Dr. </w:t>
      </w:r>
      <w:r w:rsidR="002069BD">
        <w:t xml:space="preserve">Rick </w:t>
      </w:r>
      <w:r>
        <w:t>Druggish discussed the importance of data analysis</w:t>
      </w:r>
      <w:r w:rsidR="002069BD">
        <w:t xml:space="preserve"> for our program</w:t>
      </w:r>
      <w:r>
        <w:t xml:space="preserve">. He reviewed the purpose of four key assessments required by all teacher candidates.  He shared how the data was to be analyzed and how it would be used to support changes in our program and instruction. </w:t>
      </w:r>
      <w:r w:rsidR="00C27D66" w:rsidRPr="00897758">
        <w:t xml:space="preserve">The PDS partners and CU </w:t>
      </w:r>
      <w:r w:rsidR="00FB1E6F" w:rsidRPr="00897758">
        <w:t>f</w:t>
      </w:r>
      <w:r w:rsidR="003A49E1" w:rsidRPr="00897758">
        <w:t>aculty collectively</w:t>
      </w:r>
      <w:r w:rsidRPr="00897758">
        <w:t xml:space="preserve"> disaggregated </w:t>
      </w:r>
      <w:r w:rsidR="00FB1E6F" w:rsidRPr="00897758">
        <w:t xml:space="preserve">and analyzed </w:t>
      </w:r>
      <w:r w:rsidRPr="00897758">
        <w:t xml:space="preserve">data from </w:t>
      </w:r>
      <w:r w:rsidR="00C27D66" w:rsidRPr="00897758">
        <w:t xml:space="preserve">the following assessments: </w:t>
      </w:r>
    </w:p>
    <w:p w:rsidR="00C27D66" w:rsidRPr="00897758" w:rsidRDefault="00C27D66" w:rsidP="00C27D66">
      <w:pPr>
        <w:pStyle w:val="ListParagraph"/>
        <w:numPr>
          <w:ilvl w:val="0"/>
          <w:numId w:val="1"/>
        </w:numPr>
        <w:spacing w:after="0"/>
      </w:pPr>
      <w:r w:rsidRPr="00897758">
        <w:t>Praxis Core</w:t>
      </w:r>
    </w:p>
    <w:p w:rsidR="00C27D66" w:rsidRPr="00897758" w:rsidRDefault="00C27D66" w:rsidP="00C27D66">
      <w:pPr>
        <w:pStyle w:val="ListParagraph"/>
        <w:numPr>
          <w:ilvl w:val="0"/>
          <w:numId w:val="1"/>
        </w:numPr>
        <w:spacing w:after="0"/>
      </w:pPr>
      <w:r w:rsidRPr="00897758">
        <w:t>PLT</w:t>
      </w:r>
    </w:p>
    <w:p w:rsidR="00C27D66" w:rsidRPr="00897758" w:rsidRDefault="00C27D66" w:rsidP="00C27D66">
      <w:pPr>
        <w:pStyle w:val="ListParagraph"/>
        <w:numPr>
          <w:ilvl w:val="0"/>
          <w:numId w:val="1"/>
        </w:numPr>
        <w:spacing w:after="0"/>
      </w:pPr>
      <w:r w:rsidRPr="00897758">
        <w:t>TPA</w:t>
      </w:r>
    </w:p>
    <w:p w:rsidR="00C27D66" w:rsidRPr="00897758" w:rsidRDefault="00C27D66" w:rsidP="00C27D66">
      <w:pPr>
        <w:pStyle w:val="ListParagraph"/>
        <w:numPr>
          <w:ilvl w:val="0"/>
          <w:numId w:val="1"/>
        </w:numPr>
        <w:spacing w:after="0"/>
      </w:pPr>
      <w:r w:rsidRPr="00897758">
        <w:t>Student Teaching final</w:t>
      </w:r>
    </w:p>
    <w:p w:rsidR="00B3191F" w:rsidRPr="00897758" w:rsidRDefault="00B3191F" w:rsidP="00B3191F">
      <w:pPr>
        <w:pStyle w:val="ListParagraph"/>
        <w:spacing w:after="0"/>
      </w:pPr>
    </w:p>
    <w:p w:rsidR="00DE6A0F" w:rsidRPr="00897758" w:rsidRDefault="00F848A7" w:rsidP="00C27D66">
      <w:pPr>
        <w:spacing w:after="0"/>
      </w:pPr>
      <w:r w:rsidRPr="00897758">
        <w:t>Participants</w:t>
      </w:r>
      <w:r w:rsidR="00E01ACE" w:rsidRPr="00897758">
        <w:t xml:space="preserve"> were seated at</w:t>
      </w:r>
      <w:r w:rsidR="007C3B62" w:rsidRPr="00897758">
        <w:t xml:space="preserve"> </w:t>
      </w:r>
      <w:r w:rsidRPr="00897758">
        <w:t xml:space="preserve">four different </w:t>
      </w:r>
      <w:r w:rsidR="00B3191F" w:rsidRPr="00897758">
        <w:t>table</w:t>
      </w:r>
      <w:r w:rsidRPr="00897758">
        <w:t>s with five or six</w:t>
      </w:r>
      <w:r w:rsidR="00E01ACE" w:rsidRPr="00897758">
        <w:t xml:space="preserve"> individuals </w:t>
      </w:r>
      <w:r w:rsidR="00D22C98" w:rsidRPr="00897758">
        <w:t>at a</w:t>
      </w:r>
      <w:r w:rsidR="00E01ACE" w:rsidRPr="00897758">
        <w:t xml:space="preserve"> table</w:t>
      </w:r>
      <w:r w:rsidR="007C3B62" w:rsidRPr="00897758">
        <w:t>. Each table</w:t>
      </w:r>
      <w:r w:rsidR="00B3191F" w:rsidRPr="00897758">
        <w:t xml:space="preserve"> was assigned a different assessment</w:t>
      </w:r>
      <w:r w:rsidR="00E01ACE" w:rsidRPr="00897758">
        <w:t xml:space="preserve"> to review</w:t>
      </w:r>
      <w:r w:rsidR="007C3B62" w:rsidRPr="00897758">
        <w:t>.</w:t>
      </w:r>
      <w:r w:rsidR="00B3191F" w:rsidRPr="00897758">
        <w:t xml:space="preserve"> </w:t>
      </w:r>
      <w:r w:rsidR="007C3B62" w:rsidRPr="00897758">
        <w:t xml:space="preserve">Data notebooks for each of the assessments </w:t>
      </w:r>
      <w:r w:rsidR="00EC70F5" w:rsidRPr="00897758">
        <w:t xml:space="preserve">had been created and </w:t>
      </w:r>
      <w:r w:rsidR="007C3B62" w:rsidRPr="00897758">
        <w:t xml:space="preserve">were distributed to </w:t>
      </w:r>
      <w:r w:rsidR="00B3191F" w:rsidRPr="00897758">
        <w:t xml:space="preserve">the tables. Participants at each table </w:t>
      </w:r>
      <w:r w:rsidR="005A00E1" w:rsidRPr="00897758">
        <w:t xml:space="preserve">individually and corporately </w:t>
      </w:r>
      <w:r w:rsidR="004C5E7D" w:rsidRPr="00897758">
        <w:t>disaggregated</w:t>
      </w:r>
      <w:r w:rsidR="00B3191F" w:rsidRPr="00897758">
        <w:t xml:space="preserve"> the</w:t>
      </w:r>
      <w:r w:rsidR="00AC4EDC" w:rsidRPr="00897758">
        <w:t xml:space="preserve"> data, </w:t>
      </w:r>
      <w:r w:rsidR="009F37D3" w:rsidRPr="00897758">
        <w:t>analyz</w:t>
      </w:r>
      <w:r w:rsidR="003B3161" w:rsidRPr="00897758">
        <w:t>ed the results</w:t>
      </w:r>
      <w:r w:rsidR="00AC4EDC" w:rsidRPr="00897758">
        <w:t>,</w:t>
      </w:r>
      <w:r w:rsidR="003B3161" w:rsidRPr="00897758">
        <w:t xml:space="preserve"> and recorded their findings</w:t>
      </w:r>
      <w:r w:rsidR="009F37D3" w:rsidRPr="00897758">
        <w:t xml:space="preserve"> on a data analysis activity sheet. The activity sheet asked three questions: </w:t>
      </w:r>
    </w:p>
    <w:p w:rsidR="00DE6A0F" w:rsidRPr="00897758" w:rsidRDefault="00DE6A0F" w:rsidP="00C27D66">
      <w:pPr>
        <w:spacing w:after="0"/>
      </w:pPr>
    </w:p>
    <w:p w:rsidR="00DE6A0F" w:rsidRPr="00897758" w:rsidRDefault="009F37D3" w:rsidP="00DE6A0F">
      <w:pPr>
        <w:spacing w:after="0"/>
        <w:ind w:firstLine="720"/>
      </w:pPr>
      <w:r w:rsidRPr="00897758">
        <w:t xml:space="preserve"> 1. What does the data indicate are strengths?  </w:t>
      </w:r>
    </w:p>
    <w:p w:rsidR="00DE6A0F" w:rsidRPr="00897758" w:rsidRDefault="004D18AC" w:rsidP="00DE6A0F">
      <w:pPr>
        <w:spacing w:after="0"/>
        <w:ind w:firstLine="720"/>
      </w:pPr>
      <w:r w:rsidRPr="00897758">
        <w:t xml:space="preserve"> </w:t>
      </w:r>
      <w:r w:rsidR="009F37D3" w:rsidRPr="00897758">
        <w:t>2.  What does the data indicate are weaknesses?</w:t>
      </w:r>
    </w:p>
    <w:p w:rsidR="009F37D3" w:rsidRDefault="009F37D3" w:rsidP="00DE6A0F">
      <w:pPr>
        <w:spacing w:after="0"/>
        <w:ind w:firstLine="720"/>
      </w:pPr>
      <w:r w:rsidRPr="00897758">
        <w:t xml:space="preserve"> 3. What are three suggestions for moving forward?</w:t>
      </w:r>
      <w:r>
        <w:t xml:space="preserve"> </w:t>
      </w:r>
    </w:p>
    <w:p w:rsidR="009F37D3" w:rsidRDefault="009F37D3" w:rsidP="00C27D66">
      <w:pPr>
        <w:spacing w:after="0"/>
      </w:pPr>
    </w:p>
    <w:p w:rsidR="00DE6A0F" w:rsidRDefault="00DE6A0F" w:rsidP="00C27D66">
      <w:pPr>
        <w:spacing w:after="0"/>
      </w:pPr>
    </w:p>
    <w:p w:rsidR="00DE6A0F" w:rsidRDefault="00DE6A0F" w:rsidP="00C27D66">
      <w:pPr>
        <w:spacing w:after="0"/>
      </w:pPr>
    </w:p>
    <w:p w:rsidR="00DE6A0F" w:rsidRDefault="00DE6A0F" w:rsidP="00C27D66">
      <w:pPr>
        <w:spacing w:after="0"/>
      </w:pPr>
    </w:p>
    <w:p w:rsidR="00C27D66" w:rsidRDefault="009F37D3" w:rsidP="00C27D66">
      <w:pPr>
        <w:spacing w:after="0"/>
      </w:pPr>
      <w:r>
        <w:lastRenderedPageBreak/>
        <w:t>The results were as follows:</w:t>
      </w:r>
    </w:p>
    <w:p w:rsidR="009F37D3" w:rsidRDefault="009F37D3" w:rsidP="00C27D66">
      <w:pPr>
        <w:spacing w:after="0"/>
      </w:pPr>
    </w:p>
    <w:tbl>
      <w:tblPr>
        <w:tblStyle w:val="TableGrid"/>
        <w:tblW w:w="0" w:type="auto"/>
        <w:tblLook w:val="04A0" w:firstRow="1" w:lastRow="0" w:firstColumn="1" w:lastColumn="0" w:noHBand="0" w:noVBand="1"/>
      </w:tblPr>
      <w:tblGrid>
        <w:gridCol w:w="1751"/>
        <w:gridCol w:w="2092"/>
        <w:gridCol w:w="1842"/>
        <w:gridCol w:w="1905"/>
        <w:gridCol w:w="1986"/>
      </w:tblGrid>
      <w:tr w:rsidR="00C83E15" w:rsidTr="00C83E15">
        <w:tc>
          <w:tcPr>
            <w:tcW w:w="1751" w:type="dxa"/>
          </w:tcPr>
          <w:p w:rsidR="00C83E15" w:rsidRDefault="00C83E15" w:rsidP="009F37D3"/>
        </w:tc>
        <w:tc>
          <w:tcPr>
            <w:tcW w:w="2092" w:type="dxa"/>
          </w:tcPr>
          <w:p w:rsidR="00C83E15" w:rsidRPr="00D55C4C" w:rsidRDefault="00C83E15" w:rsidP="009F37D3">
            <w:pPr>
              <w:rPr>
                <w:b/>
              </w:rPr>
            </w:pPr>
            <w:r w:rsidRPr="00D55C4C">
              <w:rPr>
                <w:b/>
              </w:rPr>
              <w:t>WV Teacher Performance Assessment (TPA)</w:t>
            </w:r>
          </w:p>
        </w:tc>
        <w:tc>
          <w:tcPr>
            <w:tcW w:w="1842" w:type="dxa"/>
          </w:tcPr>
          <w:p w:rsidR="00C83E15" w:rsidRPr="00D55C4C" w:rsidRDefault="00C83E15" w:rsidP="009F37D3">
            <w:pPr>
              <w:rPr>
                <w:b/>
              </w:rPr>
            </w:pPr>
            <w:r w:rsidRPr="00D55C4C">
              <w:rPr>
                <w:b/>
              </w:rPr>
              <w:t>PLT</w:t>
            </w:r>
          </w:p>
        </w:tc>
        <w:tc>
          <w:tcPr>
            <w:tcW w:w="1905" w:type="dxa"/>
          </w:tcPr>
          <w:p w:rsidR="00C83E15" w:rsidRPr="00D55C4C" w:rsidRDefault="00C83E15" w:rsidP="009F37D3">
            <w:pPr>
              <w:rPr>
                <w:b/>
              </w:rPr>
            </w:pPr>
            <w:r w:rsidRPr="00D55C4C">
              <w:rPr>
                <w:b/>
              </w:rPr>
              <w:t>Praxis  Core</w:t>
            </w:r>
          </w:p>
        </w:tc>
        <w:tc>
          <w:tcPr>
            <w:tcW w:w="1986" w:type="dxa"/>
          </w:tcPr>
          <w:p w:rsidR="00C83E15" w:rsidRPr="00D55C4C" w:rsidRDefault="00C83E15" w:rsidP="009F37D3">
            <w:pPr>
              <w:rPr>
                <w:b/>
              </w:rPr>
            </w:pPr>
            <w:r w:rsidRPr="00D55C4C">
              <w:rPr>
                <w:b/>
              </w:rPr>
              <w:t>Student Teaching Final</w:t>
            </w:r>
          </w:p>
        </w:tc>
      </w:tr>
      <w:tr w:rsidR="00C83E15" w:rsidTr="00C83E15">
        <w:tc>
          <w:tcPr>
            <w:tcW w:w="1751" w:type="dxa"/>
          </w:tcPr>
          <w:p w:rsidR="00C83E15" w:rsidRPr="00D55C4C" w:rsidRDefault="00C83E15" w:rsidP="009F37D3">
            <w:pPr>
              <w:rPr>
                <w:b/>
              </w:rPr>
            </w:pPr>
            <w:r w:rsidRPr="00D55C4C">
              <w:rPr>
                <w:b/>
              </w:rPr>
              <w:t>Strengths</w:t>
            </w:r>
          </w:p>
        </w:tc>
        <w:tc>
          <w:tcPr>
            <w:tcW w:w="2092" w:type="dxa"/>
          </w:tcPr>
          <w:p w:rsidR="00C83E15" w:rsidRDefault="00BD7A9A" w:rsidP="009F37D3">
            <w:r>
              <w:t>Elementary progress is stronger</w:t>
            </w:r>
          </w:p>
        </w:tc>
        <w:tc>
          <w:tcPr>
            <w:tcW w:w="1842" w:type="dxa"/>
          </w:tcPr>
          <w:p w:rsidR="00C83E15" w:rsidRDefault="00BD7A9A" w:rsidP="009F37D3">
            <w:r>
              <w:t>MAT scores strong</w:t>
            </w:r>
          </w:p>
          <w:p w:rsidR="00BD7A9A" w:rsidRDefault="00BD7A9A" w:rsidP="009F37D3"/>
          <w:p w:rsidR="00BD7A9A" w:rsidRDefault="00BD7A9A" w:rsidP="009F37D3">
            <w:r>
              <w:t>Strong scores on professional development, leadership and community</w:t>
            </w:r>
          </w:p>
          <w:p w:rsidR="00046537" w:rsidRDefault="00046537" w:rsidP="009F37D3"/>
          <w:p w:rsidR="00046537" w:rsidRDefault="00046537" w:rsidP="009F37D3"/>
        </w:tc>
        <w:tc>
          <w:tcPr>
            <w:tcW w:w="1905" w:type="dxa"/>
          </w:tcPr>
          <w:p w:rsidR="00C83E15" w:rsidRDefault="00046537" w:rsidP="009F37D3">
            <w:r>
              <w:t>Elementary reading strong</w:t>
            </w:r>
          </w:p>
          <w:p w:rsidR="00046537" w:rsidRDefault="00046537" w:rsidP="009F37D3"/>
          <w:p w:rsidR="00046537" w:rsidRDefault="00046537" w:rsidP="009F37D3">
            <w:r>
              <w:t>Strong pass rate for first attempts.</w:t>
            </w:r>
          </w:p>
        </w:tc>
        <w:tc>
          <w:tcPr>
            <w:tcW w:w="1986" w:type="dxa"/>
          </w:tcPr>
          <w:p w:rsidR="00C83E15" w:rsidRDefault="00B6462E" w:rsidP="009F37D3">
            <w:r>
              <w:t>Student learning goals 6.1</w:t>
            </w:r>
          </w:p>
          <w:p w:rsidR="00E67C76" w:rsidRDefault="00E67C76" w:rsidP="009F37D3"/>
          <w:p w:rsidR="00E67C76" w:rsidRDefault="00E67C76" w:rsidP="009F37D3">
            <w:r>
              <w:t>Professional conduct</w:t>
            </w:r>
          </w:p>
        </w:tc>
      </w:tr>
      <w:tr w:rsidR="00C83E15" w:rsidTr="00C83E15">
        <w:tc>
          <w:tcPr>
            <w:tcW w:w="1751" w:type="dxa"/>
          </w:tcPr>
          <w:p w:rsidR="00C83E15" w:rsidRPr="00D55C4C" w:rsidRDefault="00C83E15" w:rsidP="009F37D3">
            <w:pPr>
              <w:rPr>
                <w:b/>
              </w:rPr>
            </w:pPr>
            <w:r w:rsidRPr="00D55C4C">
              <w:rPr>
                <w:b/>
              </w:rPr>
              <w:t>Weaknesses</w:t>
            </w:r>
          </w:p>
        </w:tc>
        <w:tc>
          <w:tcPr>
            <w:tcW w:w="2092" w:type="dxa"/>
          </w:tcPr>
          <w:p w:rsidR="00C83E15" w:rsidRDefault="00BD7A9A" w:rsidP="009F37D3">
            <w:r>
              <w:t>Health and PE significantly lower</w:t>
            </w:r>
          </w:p>
          <w:p w:rsidR="00BD7A9A" w:rsidRDefault="00BD7A9A" w:rsidP="009F37D3"/>
          <w:p w:rsidR="00BD7A9A" w:rsidRDefault="00BD7A9A" w:rsidP="009F37D3">
            <w:r>
              <w:t>Overall, secondary pedagogical weakness is lesson planning</w:t>
            </w:r>
          </w:p>
        </w:tc>
        <w:tc>
          <w:tcPr>
            <w:tcW w:w="1842" w:type="dxa"/>
          </w:tcPr>
          <w:p w:rsidR="00C83E15" w:rsidRDefault="00046537" w:rsidP="009F37D3">
            <w:r>
              <w:t>Elementary and PE have lower pass rates</w:t>
            </w:r>
          </w:p>
          <w:p w:rsidR="00046537" w:rsidRDefault="00046537" w:rsidP="009F37D3"/>
          <w:p w:rsidR="00046537" w:rsidRDefault="00046537" w:rsidP="009F37D3">
            <w:r>
              <w:t>Students need work on ability to analyze case studies that deal with instructional strategies.</w:t>
            </w:r>
          </w:p>
        </w:tc>
        <w:tc>
          <w:tcPr>
            <w:tcW w:w="1905" w:type="dxa"/>
          </w:tcPr>
          <w:p w:rsidR="00C83E15" w:rsidRDefault="00046537" w:rsidP="009F37D3">
            <w:r>
              <w:t>Writing and math weak across the board.</w:t>
            </w:r>
          </w:p>
        </w:tc>
        <w:tc>
          <w:tcPr>
            <w:tcW w:w="1986" w:type="dxa"/>
          </w:tcPr>
          <w:p w:rsidR="00C83E15" w:rsidRDefault="00B6462E" w:rsidP="009F37D3">
            <w:r>
              <w:t>Standard 5</w:t>
            </w:r>
          </w:p>
          <w:p w:rsidR="00CF5288" w:rsidRDefault="00CF5288" w:rsidP="009F37D3"/>
          <w:p w:rsidR="00CF5288" w:rsidRDefault="00CF5288" w:rsidP="009F37D3">
            <w:r>
              <w:t>Standard 2.2</w:t>
            </w:r>
          </w:p>
        </w:tc>
      </w:tr>
      <w:tr w:rsidR="00C83E15" w:rsidTr="00C83E15">
        <w:tc>
          <w:tcPr>
            <w:tcW w:w="1751" w:type="dxa"/>
          </w:tcPr>
          <w:p w:rsidR="00C83E15" w:rsidRPr="00D55C4C" w:rsidRDefault="00C83E15" w:rsidP="009F37D3">
            <w:pPr>
              <w:rPr>
                <w:b/>
              </w:rPr>
            </w:pPr>
            <w:r w:rsidRPr="00D55C4C">
              <w:rPr>
                <w:b/>
              </w:rPr>
              <w:t>Suggestions</w:t>
            </w:r>
          </w:p>
        </w:tc>
        <w:tc>
          <w:tcPr>
            <w:tcW w:w="2092" w:type="dxa"/>
          </w:tcPr>
          <w:p w:rsidR="00C83E15" w:rsidRDefault="00BD7A9A" w:rsidP="009F37D3">
            <w:r>
              <w:t xml:space="preserve">Correlation between block and higher scores so move forward with secondary block </w:t>
            </w:r>
          </w:p>
          <w:p w:rsidR="00BD7A9A" w:rsidRDefault="00BD7A9A" w:rsidP="009F37D3"/>
          <w:p w:rsidR="00BD7A9A" w:rsidRDefault="00BD7A9A" w:rsidP="009F37D3">
            <w:r>
              <w:t>Preparation for health and PE majors improved</w:t>
            </w:r>
          </w:p>
        </w:tc>
        <w:tc>
          <w:tcPr>
            <w:tcW w:w="1842" w:type="dxa"/>
          </w:tcPr>
          <w:p w:rsidR="00C83E15" w:rsidRDefault="00046537" w:rsidP="009F37D3">
            <w:r>
              <w:t>More requirements for EDUC 210 in field placement, i.e., analyze instruction.</w:t>
            </w:r>
          </w:p>
          <w:p w:rsidR="00046537" w:rsidRDefault="00046537" w:rsidP="009F37D3"/>
          <w:p w:rsidR="00046537" w:rsidRDefault="00046537" w:rsidP="009F37D3">
            <w:r>
              <w:t>Have students analyze case studies across program.</w:t>
            </w:r>
          </w:p>
          <w:p w:rsidR="00046537" w:rsidRDefault="00046537" w:rsidP="009F37D3"/>
          <w:p w:rsidR="00046537" w:rsidRDefault="00046537" w:rsidP="009F37D3">
            <w:r>
              <w:t>Students should have more opportunities to evaluate lessons.</w:t>
            </w:r>
          </w:p>
        </w:tc>
        <w:tc>
          <w:tcPr>
            <w:tcW w:w="1905" w:type="dxa"/>
          </w:tcPr>
          <w:p w:rsidR="00C83E15" w:rsidRDefault="008A2265" w:rsidP="009F37D3">
            <w:r>
              <w:t>Continue Praxis prep courses in math and writing.</w:t>
            </w:r>
          </w:p>
          <w:p w:rsidR="008A2265" w:rsidRDefault="008A2265" w:rsidP="009F37D3"/>
          <w:p w:rsidR="008A2265" w:rsidRDefault="008A2265" w:rsidP="009F37D3">
            <w:r>
              <w:t>Increase writing requirements within all education courses.</w:t>
            </w:r>
          </w:p>
          <w:p w:rsidR="008A2265" w:rsidRDefault="008A2265" w:rsidP="009F37D3"/>
          <w:p w:rsidR="008A2265" w:rsidRDefault="008A2265" w:rsidP="009F37D3">
            <w:r>
              <w:t>Compare ACT/SAT scores with Praxis core scores.</w:t>
            </w:r>
          </w:p>
        </w:tc>
        <w:tc>
          <w:tcPr>
            <w:tcW w:w="1986" w:type="dxa"/>
          </w:tcPr>
          <w:p w:rsidR="00C83E15" w:rsidRDefault="00B6462E" w:rsidP="009F37D3">
            <w:r>
              <w:t>Have students sign off on reading school handbook.</w:t>
            </w:r>
          </w:p>
          <w:p w:rsidR="00B6462E" w:rsidRDefault="00B6462E" w:rsidP="009F37D3"/>
          <w:p w:rsidR="00B6462E" w:rsidRDefault="00B6462E" w:rsidP="009F37D3">
            <w:r>
              <w:t xml:space="preserve">Yearlong residents required to be involved in parental activities, outside school activities, and beginning of school year activities. </w:t>
            </w:r>
          </w:p>
        </w:tc>
      </w:tr>
    </w:tbl>
    <w:p w:rsidR="009F37D3" w:rsidRDefault="009F37D3" w:rsidP="009F37D3">
      <w:pPr>
        <w:spacing w:after="0"/>
      </w:pPr>
    </w:p>
    <w:p w:rsidR="00AE3756" w:rsidRDefault="00374FE9" w:rsidP="00C27D66">
      <w:pPr>
        <w:spacing w:after="0"/>
      </w:pPr>
      <w:r>
        <w:t xml:space="preserve">After all the groups completed their work, each group shared their findings and discussed possible trends and concerns </w:t>
      </w:r>
      <w:r w:rsidR="00402C4D">
        <w:t xml:space="preserve">as </w:t>
      </w:r>
      <w:r>
        <w:t xml:space="preserve">evidenced by the data. Suggestions were brought to the table and the pros and cons of the suggestions were considered. </w:t>
      </w:r>
    </w:p>
    <w:p w:rsidR="00374FE9" w:rsidRDefault="00374FE9" w:rsidP="00C27D66">
      <w:pPr>
        <w:spacing w:after="0"/>
      </w:pPr>
    </w:p>
    <w:p w:rsidR="00561758" w:rsidRDefault="00561758" w:rsidP="00C27D66">
      <w:pPr>
        <w:spacing w:after="0"/>
      </w:pPr>
    </w:p>
    <w:p w:rsidR="00402C4D" w:rsidRDefault="00402C4D" w:rsidP="00C27D66">
      <w:pPr>
        <w:spacing w:after="0"/>
        <w:rPr>
          <w:b/>
        </w:rPr>
      </w:pPr>
      <w:r>
        <w:rPr>
          <w:b/>
        </w:rPr>
        <w:lastRenderedPageBreak/>
        <w:t>Lunch</w:t>
      </w:r>
      <w:r w:rsidR="00C15713">
        <w:rPr>
          <w:b/>
        </w:rPr>
        <w:t xml:space="preserve"> provided by CU in the conference room. </w:t>
      </w:r>
    </w:p>
    <w:p w:rsidR="00402C4D" w:rsidRDefault="00402C4D" w:rsidP="00C27D66">
      <w:pPr>
        <w:spacing w:after="0"/>
        <w:rPr>
          <w:b/>
        </w:rPr>
      </w:pPr>
    </w:p>
    <w:p w:rsidR="00561758" w:rsidRDefault="00AE3756" w:rsidP="00C27D66">
      <w:pPr>
        <w:spacing w:after="0"/>
      </w:pPr>
      <w:r w:rsidRPr="006D1220">
        <w:rPr>
          <w:b/>
        </w:rPr>
        <w:t>Afternoon Session</w:t>
      </w:r>
      <w:r>
        <w:t xml:space="preserve">:  </w:t>
      </w:r>
    </w:p>
    <w:p w:rsidR="00561758" w:rsidRDefault="00561758" w:rsidP="00C27D66">
      <w:pPr>
        <w:spacing w:after="0"/>
      </w:pPr>
    </w:p>
    <w:p w:rsidR="00561758" w:rsidRDefault="00561758" w:rsidP="00C27D66">
      <w:pPr>
        <w:spacing w:after="0"/>
      </w:pPr>
      <w:r>
        <w:t>Dr.</w:t>
      </w:r>
      <w:r w:rsidR="00922CEB">
        <w:t xml:space="preserve"> Rick</w:t>
      </w:r>
      <w:r>
        <w:t xml:space="preserve"> Druggish began the</w:t>
      </w:r>
      <w:r w:rsidR="00C15713">
        <w:t xml:space="preserve"> afternoon session by explaining</w:t>
      </w:r>
      <w:r>
        <w:t xml:space="preserve"> the Student Teacher Observation Tool (STOT). The STOT was piloted during spring 2019, with a select group of student teachers and university supervisors. Anecdotal data and interviews with university supervisors indicated a strong satisfaction with the STOT as compared to the previous instrument. It was indicated by university supervisors that it was a more effective tool </w:t>
      </w:r>
      <w:r w:rsidR="00C15713">
        <w:t xml:space="preserve">and </w:t>
      </w:r>
      <w:r>
        <w:t>more appropriate for evaluating student teachers; and, it was noted that it was aligned to the INTASC Standards.  University supervisors especially liked the half-point scale for scoring.</w:t>
      </w:r>
      <w:r w:rsidR="00363D81">
        <w:t xml:space="preserve"> </w:t>
      </w:r>
      <w:r w:rsidR="00C15713">
        <w:t>Dr. Druggish announced that plans for full implementation of the</w:t>
      </w:r>
      <w:r w:rsidR="00363D81">
        <w:t xml:space="preserve"> ST</w:t>
      </w:r>
      <w:r w:rsidR="00C15713">
        <w:t xml:space="preserve">OT in fall 2019 were in progress. </w:t>
      </w:r>
    </w:p>
    <w:p w:rsidR="00561758" w:rsidRDefault="00561758" w:rsidP="00C27D66">
      <w:pPr>
        <w:spacing w:after="0"/>
      </w:pPr>
      <w:r>
        <w:t xml:space="preserve">  </w:t>
      </w:r>
    </w:p>
    <w:p w:rsidR="002001EF" w:rsidRPr="00897758" w:rsidRDefault="00AE3756" w:rsidP="00C27D66">
      <w:pPr>
        <w:spacing w:after="0"/>
      </w:pPr>
      <w:r w:rsidRPr="00897758">
        <w:t>The afternoon session</w:t>
      </w:r>
      <w:r w:rsidR="00A501E2" w:rsidRPr="00897758">
        <w:t xml:space="preserve"> continued with</w:t>
      </w:r>
      <w:r w:rsidRPr="00897758">
        <w:t xml:space="preserve"> </w:t>
      </w:r>
      <w:r w:rsidR="002001EF" w:rsidRPr="00897758">
        <w:t xml:space="preserve">the task of </w:t>
      </w:r>
      <w:r w:rsidRPr="00897758">
        <w:t>co-constructing rubrics for early field placements and the block. Due to changes in the program over the past few se</w:t>
      </w:r>
      <w:r w:rsidR="00C77C00" w:rsidRPr="00897758">
        <w:t>mesters, the current rubrics do</w:t>
      </w:r>
      <w:r w:rsidRPr="00897758">
        <w:t xml:space="preserve"> not adequately assess the goals of the field placements. </w:t>
      </w:r>
    </w:p>
    <w:p w:rsidR="002001EF" w:rsidRPr="00897758" w:rsidRDefault="002001EF" w:rsidP="00C27D66">
      <w:pPr>
        <w:spacing w:after="0"/>
      </w:pPr>
    </w:p>
    <w:p w:rsidR="00D81A0A" w:rsidRPr="00897758" w:rsidRDefault="00D81A0A" w:rsidP="00C27D66">
      <w:pPr>
        <w:spacing w:after="0"/>
      </w:pPr>
      <w:r w:rsidRPr="00897758">
        <w:t xml:space="preserve">The participants were divided into the </w:t>
      </w:r>
      <w:r w:rsidR="00C77C00" w:rsidRPr="00897758">
        <w:t xml:space="preserve">following groups and </w:t>
      </w:r>
      <w:r w:rsidR="00B04620" w:rsidRPr="00897758">
        <w:t>assigned the</w:t>
      </w:r>
      <w:r w:rsidR="006D51E4" w:rsidRPr="00897758">
        <w:t xml:space="preserve"> mission </w:t>
      </w:r>
      <w:r w:rsidR="00C77C00" w:rsidRPr="00897758">
        <w:t xml:space="preserve">of constructing a </w:t>
      </w:r>
      <w:r w:rsidRPr="00897758">
        <w:t>rubric f</w:t>
      </w:r>
      <w:r w:rsidR="00B04620" w:rsidRPr="00897758">
        <w:t xml:space="preserve">or each of the following course </w:t>
      </w:r>
      <w:r w:rsidRPr="00897758">
        <w:t>field placement</w:t>
      </w:r>
      <w:r w:rsidR="00B04620" w:rsidRPr="00897758">
        <w:t>s</w:t>
      </w:r>
      <w:r w:rsidRPr="00897758">
        <w:t>.</w:t>
      </w:r>
      <w:r w:rsidR="006D51E4" w:rsidRPr="00897758">
        <w:t xml:space="preserve"> Information about the requirements for each field placement </w:t>
      </w:r>
      <w:r w:rsidR="009367B1" w:rsidRPr="00897758">
        <w:t>was</w:t>
      </w:r>
      <w:r w:rsidR="006D51E4" w:rsidRPr="00897758">
        <w:t xml:space="preserve"> distributed.</w:t>
      </w:r>
    </w:p>
    <w:p w:rsidR="00005CEB" w:rsidRPr="00897758" w:rsidRDefault="00005CEB" w:rsidP="00C27D66">
      <w:pPr>
        <w:spacing w:after="0"/>
        <w:rPr>
          <w:b/>
        </w:rPr>
      </w:pP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2070"/>
        <w:gridCol w:w="2070"/>
        <w:gridCol w:w="2310"/>
      </w:tblGrid>
      <w:tr w:rsidR="00005CEB" w:rsidRPr="00897758" w:rsidTr="00914C87">
        <w:trPr>
          <w:trHeight w:val="300"/>
        </w:trPr>
        <w:tc>
          <w:tcPr>
            <w:tcW w:w="2100" w:type="dxa"/>
          </w:tcPr>
          <w:p w:rsidR="00005CEB" w:rsidRPr="00897758" w:rsidRDefault="00914C87" w:rsidP="00914C87">
            <w:pPr>
              <w:spacing w:after="0"/>
              <w:rPr>
                <w:b/>
              </w:rPr>
            </w:pPr>
            <w:r w:rsidRPr="00897758">
              <w:rPr>
                <w:b/>
              </w:rPr>
              <w:t xml:space="preserve">      </w:t>
            </w:r>
            <w:r w:rsidR="00005CEB" w:rsidRPr="00897758">
              <w:rPr>
                <w:b/>
              </w:rPr>
              <w:t>EDUC 210</w:t>
            </w:r>
          </w:p>
          <w:p w:rsidR="00914C87" w:rsidRPr="00897758" w:rsidRDefault="00914C87" w:rsidP="00914C87">
            <w:pPr>
              <w:spacing w:after="0"/>
              <w:rPr>
                <w:b/>
              </w:rPr>
            </w:pPr>
          </w:p>
        </w:tc>
        <w:tc>
          <w:tcPr>
            <w:tcW w:w="2070" w:type="dxa"/>
          </w:tcPr>
          <w:p w:rsidR="00005CEB" w:rsidRPr="00897758" w:rsidRDefault="00914C87" w:rsidP="00914C87">
            <w:pPr>
              <w:spacing w:after="0"/>
              <w:rPr>
                <w:b/>
              </w:rPr>
            </w:pPr>
            <w:r w:rsidRPr="00897758">
              <w:rPr>
                <w:b/>
              </w:rPr>
              <w:t xml:space="preserve">    </w:t>
            </w:r>
            <w:r w:rsidR="00005CEB" w:rsidRPr="00897758">
              <w:rPr>
                <w:b/>
              </w:rPr>
              <w:t>EDUC 305</w:t>
            </w:r>
          </w:p>
        </w:tc>
        <w:tc>
          <w:tcPr>
            <w:tcW w:w="2070" w:type="dxa"/>
          </w:tcPr>
          <w:p w:rsidR="00005CEB" w:rsidRPr="00897758" w:rsidRDefault="00914C87" w:rsidP="00914C87">
            <w:pPr>
              <w:spacing w:after="0"/>
              <w:rPr>
                <w:b/>
              </w:rPr>
            </w:pPr>
            <w:r w:rsidRPr="00897758">
              <w:rPr>
                <w:b/>
              </w:rPr>
              <w:t xml:space="preserve">     </w:t>
            </w:r>
            <w:r w:rsidR="00005CEB" w:rsidRPr="00897758">
              <w:rPr>
                <w:b/>
              </w:rPr>
              <w:t>EDUC 306</w:t>
            </w:r>
          </w:p>
        </w:tc>
        <w:tc>
          <w:tcPr>
            <w:tcW w:w="2310" w:type="dxa"/>
          </w:tcPr>
          <w:p w:rsidR="00005CEB" w:rsidRPr="00897758" w:rsidRDefault="00005CEB" w:rsidP="00914C87">
            <w:pPr>
              <w:spacing w:after="0"/>
              <w:ind w:left="642"/>
              <w:rPr>
                <w:b/>
              </w:rPr>
            </w:pPr>
            <w:r w:rsidRPr="00897758">
              <w:rPr>
                <w:b/>
              </w:rPr>
              <w:t>Block</w:t>
            </w:r>
          </w:p>
        </w:tc>
      </w:tr>
      <w:tr w:rsidR="00005CEB" w:rsidRPr="00897758" w:rsidTr="00914C87">
        <w:trPr>
          <w:trHeight w:val="265"/>
        </w:trPr>
        <w:tc>
          <w:tcPr>
            <w:tcW w:w="2100" w:type="dxa"/>
          </w:tcPr>
          <w:p w:rsidR="00005CEB" w:rsidRPr="00897758" w:rsidRDefault="00005CEB" w:rsidP="00C27D66">
            <w:pPr>
              <w:spacing w:after="0"/>
            </w:pPr>
            <w:r w:rsidRPr="00897758">
              <w:t>Willy</w:t>
            </w:r>
          </w:p>
          <w:p w:rsidR="00005CEB" w:rsidRPr="00897758" w:rsidRDefault="00005CEB" w:rsidP="00C27D66">
            <w:pPr>
              <w:spacing w:after="0"/>
            </w:pPr>
            <w:r w:rsidRPr="00897758">
              <w:t>Thea</w:t>
            </w:r>
          </w:p>
          <w:p w:rsidR="00005CEB" w:rsidRPr="00897758" w:rsidRDefault="00005CEB" w:rsidP="00C27D66">
            <w:pPr>
              <w:spacing w:after="0"/>
            </w:pPr>
            <w:r w:rsidRPr="00897758">
              <w:t>Tom C</w:t>
            </w:r>
          </w:p>
          <w:p w:rsidR="00005CEB" w:rsidRPr="00897758" w:rsidRDefault="00005CEB" w:rsidP="00C27D66">
            <w:pPr>
              <w:spacing w:after="0"/>
            </w:pPr>
            <w:r w:rsidRPr="00897758">
              <w:t>Tom A.</w:t>
            </w:r>
          </w:p>
        </w:tc>
        <w:tc>
          <w:tcPr>
            <w:tcW w:w="2070" w:type="dxa"/>
          </w:tcPr>
          <w:p w:rsidR="00005CEB" w:rsidRPr="00897758" w:rsidRDefault="00005CEB" w:rsidP="00C27D66">
            <w:pPr>
              <w:spacing w:after="0"/>
            </w:pPr>
            <w:r w:rsidRPr="00897758">
              <w:t>Anita</w:t>
            </w:r>
          </w:p>
          <w:p w:rsidR="00005CEB" w:rsidRPr="00897758" w:rsidRDefault="00005CEB" w:rsidP="00C27D66">
            <w:pPr>
              <w:spacing w:after="0"/>
            </w:pPr>
            <w:r w:rsidRPr="00897758">
              <w:t>Terry</w:t>
            </w:r>
          </w:p>
          <w:p w:rsidR="00005CEB" w:rsidRPr="00897758" w:rsidRDefault="00005CEB" w:rsidP="00C27D66">
            <w:pPr>
              <w:spacing w:after="0"/>
            </w:pPr>
            <w:r w:rsidRPr="00897758">
              <w:t>Rebecca</w:t>
            </w:r>
          </w:p>
          <w:p w:rsidR="00005CEB" w:rsidRPr="00897758" w:rsidRDefault="00005CEB" w:rsidP="00C27D66">
            <w:pPr>
              <w:spacing w:after="0"/>
            </w:pPr>
            <w:r w:rsidRPr="00897758">
              <w:t>Erick B</w:t>
            </w:r>
          </w:p>
        </w:tc>
        <w:tc>
          <w:tcPr>
            <w:tcW w:w="2070" w:type="dxa"/>
          </w:tcPr>
          <w:p w:rsidR="00005CEB" w:rsidRPr="00897758" w:rsidRDefault="00005CEB" w:rsidP="00C27D66">
            <w:pPr>
              <w:spacing w:after="0"/>
            </w:pPr>
            <w:r w:rsidRPr="00897758">
              <w:t>Andrea</w:t>
            </w:r>
          </w:p>
          <w:p w:rsidR="00005CEB" w:rsidRPr="00897758" w:rsidRDefault="00005CEB" w:rsidP="00C27D66">
            <w:pPr>
              <w:spacing w:after="0"/>
            </w:pPr>
            <w:r w:rsidRPr="00897758">
              <w:t>Nancy</w:t>
            </w:r>
          </w:p>
          <w:p w:rsidR="00005CEB" w:rsidRPr="00897758" w:rsidRDefault="00005CEB" w:rsidP="00C27D66">
            <w:pPr>
              <w:spacing w:after="0"/>
            </w:pPr>
            <w:r w:rsidRPr="00897758">
              <w:t>Ernie</w:t>
            </w:r>
          </w:p>
          <w:p w:rsidR="00005CEB" w:rsidRPr="00897758" w:rsidRDefault="00005CEB" w:rsidP="00C27D66">
            <w:pPr>
              <w:spacing w:after="0"/>
            </w:pPr>
            <w:r w:rsidRPr="00897758">
              <w:t>Teresa</w:t>
            </w:r>
          </w:p>
        </w:tc>
        <w:tc>
          <w:tcPr>
            <w:tcW w:w="2310" w:type="dxa"/>
          </w:tcPr>
          <w:p w:rsidR="00005CEB" w:rsidRPr="00897758" w:rsidRDefault="00005CEB" w:rsidP="00C27D66">
            <w:pPr>
              <w:spacing w:after="0"/>
            </w:pPr>
            <w:r w:rsidRPr="00897758">
              <w:t>Kathy H.</w:t>
            </w:r>
          </w:p>
          <w:p w:rsidR="00005CEB" w:rsidRPr="00897758" w:rsidRDefault="00005CEB" w:rsidP="00C27D66">
            <w:pPr>
              <w:spacing w:after="0"/>
            </w:pPr>
            <w:r w:rsidRPr="00897758">
              <w:t>Kathy T.</w:t>
            </w:r>
          </w:p>
          <w:p w:rsidR="00005CEB" w:rsidRPr="00897758" w:rsidRDefault="00005CEB" w:rsidP="00C27D66">
            <w:pPr>
              <w:spacing w:after="0"/>
            </w:pPr>
            <w:r w:rsidRPr="00897758">
              <w:t>Kayla</w:t>
            </w:r>
          </w:p>
          <w:p w:rsidR="00005CEB" w:rsidRPr="00897758" w:rsidRDefault="00005CEB" w:rsidP="00C27D66">
            <w:pPr>
              <w:spacing w:after="0"/>
            </w:pPr>
            <w:r w:rsidRPr="00897758">
              <w:t>Kelly</w:t>
            </w:r>
          </w:p>
        </w:tc>
      </w:tr>
    </w:tbl>
    <w:p w:rsidR="00005CEB" w:rsidRPr="00897758" w:rsidRDefault="00005CEB" w:rsidP="00C27D66">
      <w:pPr>
        <w:spacing w:after="0"/>
      </w:pPr>
    </w:p>
    <w:p w:rsidR="006D23C1" w:rsidRPr="00897758" w:rsidRDefault="00264DD6" w:rsidP="00D81A0A">
      <w:pPr>
        <w:spacing w:after="0"/>
      </w:pPr>
      <w:r w:rsidRPr="00897758">
        <w:t xml:space="preserve">Two components were the driving force for the development of the rubrics:  </w:t>
      </w:r>
    </w:p>
    <w:p w:rsidR="006D23C1" w:rsidRPr="00897758" w:rsidRDefault="00CF0ACC" w:rsidP="006D23C1">
      <w:pPr>
        <w:pStyle w:val="ListParagraph"/>
        <w:numPr>
          <w:ilvl w:val="0"/>
          <w:numId w:val="4"/>
        </w:numPr>
        <w:spacing w:after="0"/>
      </w:pPr>
      <w:r w:rsidRPr="00897758">
        <w:t xml:space="preserve">INTASC Standards </w:t>
      </w:r>
      <w:r w:rsidR="00264DD6" w:rsidRPr="00897758">
        <w:t xml:space="preserve"> </w:t>
      </w:r>
    </w:p>
    <w:p w:rsidR="004F32DC" w:rsidRPr="00897758" w:rsidRDefault="00264DD6" w:rsidP="004F32DC">
      <w:pPr>
        <w:pStyle w:val="ListParagraph"/>
        <w:numPr>
          <w:ilvl w:val="0"/>
          <w:numId w:val="4"/>
        </w:numPr>
        <w:spacing w:after="0"/>
      </w:pPr>
      <w:r w:rsidRPr="00897758">
        <w:t>Student Teach</w:t>
      </w:r>
      <w:r w:rsidR="0080337C" w:rsidRPr="00897758">
        <w:t xml:space="preserve">er Observation Tool (STOT).  </w:t>
      </w:r>
    </w:p>
    <w:p w:rsidR="00B60B9F" w:rsidRPr="00897758" w:rsidRDefault="004F32DC" w:rsidP="006D23C1">
      <w:pPr>
        <w:spacing w:after="0"/>
      </w:pPr>
      <w:r w:rsidRPr="00897758">
        <w:t>During the co-constructing process, e</w:t>
      </w:r>
      <w:r w:rsidR="00462450" w:rsidRPr="00897758">
        <w:t>ach group s</w:t>
      </w:r>
      <w:r w:rsidR="00D81A0A" w:rsidRPr="00897758">
        <w:t>elected the INTASC Standards which they determined appropriate for</w:t>
      </w:r>
      <w:r w:rsidR="00551DF0" w:rsidRPr="00897758">
        <w:t>,</w:t>
      </w:r>
      <w:r w:rsidR="00D81A0A" w:rsidRPr="00897758">
        <w:t xml:space="preserve"> and </w:t>
      </w:r>
      <w:r w:rsidR="0080337C" w:rsidRPr="00897758">
        <w:t xml:space="preserve">which </w:t>
      </w:r>
      <w:r w:rsidR="00525C34" w:rsidRPr="00897758">
        <w:t xml:space="preserve">should be </w:t>
      </w:r>
      <w:r w:rsidR="00D81A0A" w:rsidRPr="00897758">
        <w:t>demonstrated</w:t>
      </w:r>
      <w:r w:rsidR="00551DF0" w:rsidRPr="00897758">
        <w:t xml:space="preserve"> </w:t>
      </w:r>
      <w:r w:rsidR="00462450" w:rsidRPr="00897758">
        <w:t>by</w:t>
      </w:r>
      <w:r w:rsidR="00551DF0" w:rsidRPr="00897758">
        <w:t xml:space="preserve"> candidates</w:t>
      </w:r>
      <w:r w:rsidR="00D81A0A" w:rsidRPr="00897758">
        <w:t xml:space="preserve"> in each course</w:t>
      </w:r>
      <w:r w:rsidR="00462450" w:rsidRPr="00897758">
        <w:t xml:space="preserve"> depending on the responsibility affiliated with the field placement</w:t>
      </w:r>
      <w:r w:rsidR="00D81A0A" w:rsidRPr="00897758">
        <w:t xml:space="preserve">. </w:t>
      </w:r>
      <w:r w:rsidR="00B60B9F" w:rsidRPr="00897758">
        <w:t xml:space="preserve">Discussions were held and questions were addressed. </w:t>
      </w:r>
    </w:p>
    <w:p w:rsidR="00FB5ACC" w:rsidRPr="00897758" w:rsidRDefault="00FB5ACC" w:rsidP="006D23C1">
      <w:pPr>
        <w:spacing w:after="0"/>
      </w:pPr>
    </w:p>
    <w:p w:rsidR="00B83CAB" w:rsidRDefault="00462450" w:rsidP="006D23C1">
      <w:pPr>
        <w:spacing w:after="0"/>
      </w:pPr>
      <w:r w:rsidRPr="00897758">
        <w:t>The results were:</w:t>
      </w:r>
    </w:p>
    <w:p w:rsidR="00B60B9F" w:rsidRDefault="00B60B9F" w:rsidP="006D23C1">
      <w:pPr>
        <w:spacing w:after="0"/>
      </w:pPr>
    </w:p>
    <w:tbl>
      <w:tblPr>
        <w:tblStyle w:val="TableGrid"/>
        <w:tblW w:w="0" w:type="auto"/>
        <w:tblLook w:val="04A0" w:firstRow="1" w:lastRow="0" w:firstColumn="1" w:lastColumn="0" w:noHBand="0" w:noVBand="1"/>
      </w:tblPr>
      <w:tblGrid>
        <w:gridCol w:w="3192"/>
        <w:gridCol w:w="3192"/>
        <w:gridCol w:w="3192"/>
      </w:tblGrid>
      <w:tr w:rsidR="00B83CAB" w:rsidTr="00B83CAB">
        <w:tc>
          <w:tcPr>
            <w:tcW w:w="3192" w:type="dxa"/>
          </w:tcPr>
          <w:p w:rsidR="00B83CAB" w:rsidRPr="00B83CAB" w:rsidRDefault="00B83CAB" w:rsidP="00B83CAB">
            <w:pPr>
              <w:jc w:val="center"/>
              <w:rPr>
                <w:b/>
              </w:rPr>
            </w:pPr>
            <w:r w:rsidRPr="00B83CAB">
              <w:rPr>
                <w:b/>
              </w:rPr>
              <w:t>Course and Field Hours</w:t>
            </w:r>
          </w:p>
        </w:tc>
        <w:tc>
          <w:tcPr>
            <w:tcW w:w="3192" w:type="dxa"/>
          </w:tcPr>
          <w:p w:rsidR="00B83CAB" w:rsidRPr="00B83CAB" w:rsidRDefault="00B83CAB" w:rsidP="00B83CAB">
            <w:pPr>
              <w:jc w:val="center"/>
              <w:rPr>
                <w:b/>
              </w:rPr>
            </w:pPr>
            <w:r w:rsidRPr="00B83CAB">
              <w:rPr>
                <w:b/>
              </w:rPr>
              <w:t>Responsibility</w:t>
            </w:r>
          </w:p>
        </w:tc>
        <w:tc>
          <w:tcPr>
            <w:tcW w:w="3192" w:type="dxa"/>
          </w:tcPr>
          <w:p w:rsidR="00B83CAB" w:rsidRPr="00B83CAB" w:rsidRDefault="0044754B" w:rsidP="00B83CAB">
            <w:pPr>
              <w:jc w:val="center"/>
              <w:rPr>
                <w:b/>
              </w:rPr>
            </w:pPr>
            <w:r>
              <w:rPr>
                <w:b/>
              </w:rPr>
              <w:t xml:space="preserve">INTASC </w:t>
            </w:r>
            <w:r w:rsidR="00B83CAB">
              <w:rPr>
                <w:b/>
              </w:rPr>
              <w:t>Standards</w:t>
            </w:r>
          </w:p>
        </w:tc>
      </w:tr>
      <w:tr w:rsidR="00B83CAB" w:rsidTr="00B83CAB">
        <w:tc>
          <w:tcPr>
            <w:tcW w:w="3192" w:type="dxa"/>
          </w:tcPr>
          <w:p w:rsidR="00B83CAB" w:rsidRDefault="0044754B" w:rsidP="006D23C1">
            <w:r>
              <w:t>EDUC 210- 25 hours</w:t>
            </w:r>
          </w:p>
          <w:p w:rsidR="0044754B" w:rsidRDefault="0044754B" w:rsidP="006D23C1"/>
        </w:tc>
        <w:tc>
          <w:tcPr>
            <w:tcW w:w="3192" w:type="dxa"/>
          </w:tcPr>
          <w:p w:rsidR="00B83CAB" w:rsidRDefault="0044754B" w:rsidP="006D23C1">
            <w:r>
              <w:t>Observe and assist</w:t>
            </w:r>
          </w:p>
        </w:tc>
        <w:tc>
          <w:tcPr>
            <w:tcW w:w="3192" w:type="dxa"/>
          </w:tcPr>
          <w:p w:rsidR="00B83CAB" w:rsidRDefault="0044754B" w:rsidP="006D23C1">
            <w:r>
              <w:t>1, 2, 3, 9</w:t>
            </w:r>
          </w:p>
        </w:tc>
      </w:tr>
      <w:tr w:rsidR="00B83CAB" w:rsidTr="00B83CAB">
        <w:tc>
          <w:tcPr>
            <w:tcW w:w="3192" w:type="dxa"/>
          </w:tcPr>
          <w:p w:rsidR="00B83CAB" w:rsidRDefault="0044754B" w:rsidP="006D23C1">
            <w:r>
              <w:t>EDUC 305- 25 hours</w:t>
            </w:r>
          </w:p>
          <w:p w:rsidR="0044754B" w:rsidRDefault="0044754B" w:rsidP="006D23C1"/>
        </w:tc>
        <w:tc>
          <w:tcPr>
            <w:tcW w:w="3192" w:type="dxa"/>
          </w:tcPr>
          <w:p w:rsidR="00B83CAB" w:rsidRDefault="0044754B" w:rsidP="006D23C1">
            <w:r>
              <w:t>Observe, assist, and teach two lessons</w:t>
            </w:r>
          </w:p>
        </w:tc>
        <w:tc>
          <w:tcPr>
            <w:tcW w:w="3192" w:type="dxa"/>
          </w:tcPr>
          <w:p w:rsidR="00B83CAB" w:rsidRDefault="0044754B" w:rsidP="006D23C1">
            <w:r>
              <w:t>2, 4, 6, 7</w:t>
            </w:r>
          </w:p>
        </w:tc>
      </w:tr>
      <w:tr w:rsidR="00B83CAB" w:rsidTr="00B83CAB">
        <w:tc>
          <w:tcPr>
            <w:tcW w:w="3192" w:type="dxa"/>
          </w:tcPr>
          <w:p w:rsidR="00B83CAB" w:rsidRDefault="0044754B" w:rsidP="006D23C1">
            <w:r>
              <w:t>EDUC 306- 25 hours</w:t>
            </w:r>
          </w:p>
          <w:p w:rsidR="0044754B" w:rsidRDefault="0044754B" w:rsidP="006D23C1"/>
        </w:tc>
        <w:tc>
          <w:tcPr>
            <w:tcW w:w="3192" w:type="dxa"/>
          </w:tcPr>
          <w:p w:rsidR="00B83CAB" w:rsidRDefault="0044754B" w:rsidP="006D23C1">
            <w:r>
              <w:t>Observe, assist, and teach two lessons</w:t>
            </w:r>
          </w:p>
        </w:tc>
        <w:tc>
          <w:tcPr>
            <w:tcW w:w="3192" w:type="dxa"/>
          </w:tcPr>
          <w:p w:rsidR="00B83CAB" w:rsidRDefault="0044754B" w:rsidP="006D23C1">
            <w:r>
              <w:t>1, 2, 3, 4, 5, 6, 7, 8</w:t>
            </w:r>
          </w:p>
        </w:tc>
      </w:tr>
      <w:tr w:rsidR="00B83CAB" w:rsidTr="00B83CAB">
        <w:tc>
          <w:tcPr>
            <w:tcW w:w="3192" w:type="dxa"/>
          </w:tcPr>
          <w:p w:rsidR="00B83CAB" w:rsidRDefault="0044754B" w:rsidP="006D23C1">
            <w:r>
              <w:lastRenderedPageBreak/>
              <w:t xml:space="preserve">Yearlong residency- Block- </w:t>
            </w:r>
          </w:p>
          <w:p w:rsidR="003C4988" w:rsidRDefault="003C4988" w:rsidP="006D23C1">
            <w:r>
              <w:t>Current schedule for elementary</w:t>
            </w:r>
          </w:p>
          <w:p w:rsidR="0044754B" w:rsidRDefault="0044754B" w:rsidP="006D23C1">
            <w:r>
              <w:t>3 weeks CU campus</w:t>
            </w:r>
          </w:p>
          <w:p w:rsidR="0044754B" w:rsidRDefault="0044754B" w:rsidP="006D23C1">
            <w:r>
              <w:t>4 weeks public school</w:t>
            </w:r>
          </w:p>
          <w:p w:rsidR="0044754B" w:rsidRDefault="003C4988" w:rsidP="006D23C1">
            <w:r>
              <w:t>3 weeks CU campus</w:t>
            </w:r>
          </w:p>
          <w:p w:rsidR="003C4988" w:rsidRDefault="003C4988" w:rsidP="006D23C1">
            <w:r>
              <w:t>4 weeks public school</w:t>
            </w:r>
          </w:p>
          <w:p w:rsidR="003C4988" w:rsidRDefault="003C4988" w:rsidP="006D23C1">
            <w:r>
              <w:t>3 weeks CU campus</w:t>
            </w:r>
          </w:p>
        </w:tc>
        <w:tc>
          <w:tcPr>
            <w:tcW w:w="3192" w:type="dxa"/>
          </w:tcPr>
          <w:p w:rsidR="00B83CAB" w:rsidRDefault="0044754B" w:rsidP="006D23C1">
            <w:r>
              <w:t>All responsibilities and co-teaching</w:t>
            </w:r>
          </w:p>
        </w:tc>
        <w:tc>
          <w:tcPr>
            <w:tcW w:w="3192" w:type="dxa"/>
          </w:tcPr>
          <w:p w:rsidR="00B83CAB" w:rsidRDefault="0044754B" w:rsidP="006D23C1">
            <w:r>
              <w:t>1-10</w:t>
            </w:r>
          </w:p>
        </w:tc>
      </w:tr>
    </w:tbl>
    <w:p w:rsidR="00B83CAB" w:rsidRDefault="00B83CAB" w:rsidP="006D23C1">
      <w:pPr>
        <w:spacing w:after="0"/>
      </w:pPr>
    </w:p>
    <w:p w:rsidR="00525C34" w:rsidRDefault="00525C34" w:rsidP="00D81A0A">
      <w:pPr>
        <w:spacing w:after="0"/>
      </w:pPr>
    </w:p>
    <w:p w:rsidR="00462450" w:rsidRDefault="00FB5ACC" w:rsidP="00462450">
      <w:pPr>
        <w:spacing w:after="0"/>
      </w:pPr>
      <w:r>
        <w:t xml:space="preserve">A conversation took place about </w:t>
      </w:r>
      <w:r w:rsidR="00EF7B93">
        <w:t>the summations</w:t>
      </w:r>
      <w:r>
        <w:t xml:space="preserve"> extracted from the chart. The idea of possibly using the STOT as the foundation for creating the rubrics for all field placements was discussed. </w:t>
      </w:r>
      <w:r w:rsidR="003D1484">
        <w:t>After an informed and productive dialogue, it was decided that s</w:t>
      </w:r>
      <w:r w:rsidR="00462450">
        <w:t>ince the STOT identifies the skills by which all candidates are ultimately held accountable</w:t>
      </w:r>
      <w:r w:rsidR="0059737A">
        <w:t>, is a valid and reliable evaluation tool,</w:t>
      </w:r>
      <w:r w:rsidR="00462450">
        <w:t xml:space="preserve"> and is aligned with INTAS</w:t>
      </w:r>
      <w:r w:rsidR="0059737A">
        <w:t>C Standards,</w:t>
      </w:r>
      <w:r w:rsidR="00462450">
        <w:t xml:space="preserve"> it wo</w:t>
      </w:r>
      <w:r w:rsidR="00C36AE3">
        <w:t xml:space="preserve">uld be the instrument which would be </w:t>
      </w:r>
      <w:r w:rsidR="00462450">
        <w:t xml:space="preserve">the basis for all field placement </w:t>
      </w:r>
      <w:r w:rsidR="0059737A">
        <w:t xml:space="preserve">rubrics and </w:t>
      </w:r>
      <w:r w:rsidR="00462450">
        <w:t xml:space="preserve">evaluations. </w:t>
      </w:r>
    </w:p>
    <w:p w:rsidR="00B46039" w:rsidRDefault="00B46039" w:rsidP="00462450">
      <w:pPr>
        <w:spacing w:after="0"/>
      </w:pPr>
    </w:p>
    <w:p w:rsidR="00B46039" w:rsidRDefault="00B46039" w:rsidP="00462450">
      <w:pPr>
        <w:spacing w:after="0"/>
      </w:pPr>
      <w:r>
        <w:t xml:space="preserve">Dr. </w:t>
      </w:r>
      <w:r w:rsidR="00D42514">
        <w:t xml:space="preserve">Kathy </w:t>
      </w:r>
      <w:r>
        <w:t xml:space="preserve">Hawks informed participants that a survey would be emailed to them regarding the workday. She encouraged them to complete it and return it as soon as possible. </w:t>
      </w:r>
      <w:r w:rsidR="0033345B">
        <w:t>She shared her indebtedness to the group and thanked them for their part in making CU’s EPP effective and strong.</w:t>
      </w:r>
    </w:p>
    <w:p w:rsidR="00F8293A" w:rsidRDefault="00F8293A" w:rsidP="00D81A0A">
      <w:pPr>
        <w:spacing w:after="0"/>
      </w:pPr>
    </w:p>
    <w:p w:rsidR="004F32DC" w:rsidRDefault="004F32DC" w:rsidP="00D81A0A">
      <w:pPr>
        <w:spacing w:after="0"/>
      </w:pPr>
      <w:r>
        <w:t>Dr. Andrea Campbell spoke briefly conveying her appreciation and gratitude to the group for their insights and hard work. She thanked them for being a vital part of our team and assured them that by working together education fo</w:t>
      </w:r>
      <w:r w:rsidR="0033345B">
        <w:t>r all students would</w:t>
      </w:r>
      <w:r>
        <w:t xml:space="preserve"> be more effective. </w:t>
      </w:r>
    </w:p>
    <w:p w:rsidR="004F32DC" w:rsidRDefault="004F32DC" w:rsidP="00D81A0A">
      <w:pPr>
        <w:spacing w:after="0"/>
      </w:pPr>
    </w:p>
    <w:p w:rsidR="004F32DC" w:rsidRDefault="004F32DC" w:rsidP="00D81A0A">
      <w:pPr>
        <w:spacing w:after="0"/>
      </w:pPr>
      <w:r>
        <w:t>Meeting was adjourned.</w:t>
      </w:r>
    </w:p>
    <w:sectPr w:rsidR="004F3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118D"/>
    <w:multiLevelType w:val="hybridMultilevel"/>
    <w:tmpl w:val="E6A0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8345F"/>
    <w:multiLevelType w:val="hybridMultilevel"/>
    <w:tmpl w:val="AEA4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350E68"/>
    <w:multiLevelType w:val="hybridMultilevel"/>
    <w:tmpl w:val="9BE8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6B2EF4"/>
    <w:multiLevelType w:val="hybridMultilevel"/>
    <w:tmpl w:val="FD10D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BB"/>
    <w:rsid w:val="00005CEB"/>
    <w:rsid w:val="00034967"/>
    <w:rsid w:val="00046537"/>
    <w:rsid w:val="00082977"/>
    <w:rsid w:val="002001EF"/>
    <w:rsid w:val="002069BD"/>
    <w:rsid w:val="00264DD6"/>
    <w:rsid w:val="0033345B"/>
    <w:rsid w:val="00363D81"/>
    <w:rsid w:val="00374FE9"/>
    <w:rsid w:val="003A49E1"/>
    <w:rsid w:val="003B3161"/>
    <w:rsid w:val="003C4988"/>
    <w:rsid w:val="003D1484"/>
    <w:rsid w:val="00402C4D"/>
    <w:rsid w:val="0044754B"/>
    <w:rsid w:val="00462450"/>
    <w:rsid w:val="004C5E7D"/>
    <w:rsid w:val="004D18AC"/>
    <w:rsid w:val="004F32DC"/>
    <w:rsid w:val="00503707"/>
    <w:rsid w:val="00525C34"/>
    <w:rsid w:val="00551DF0"/>
    <w:rsid w:val="00561758"/>
    <w:rsid w:val="0059737A"/>
    <w:rsid w:val="005A00E1"/>
    <w:rsid w:val="006D1220"/>
    <w:rsid w:val="006D23C1"/>
    <w:rsid w:val="006D51E4"/>
    <w:rsid w:val="007621D9"/>
    <w:rsid w:val="00786CA3"/>
    <w:rsid w:val="007C3B62"/>
    <w:rsid w:val="007D1863"/>
    <w:rsid w:val="0080337C"/>
    <w:rsid w:val="00897758"/>
    <w:rsid w:val="008A2265"/>
    <w:rsid w:val="00914C87"/>
    <w:rsid w:val="00922CEB"/>
    <w:rsid w:val="009367B1"/>
    <w:rsid w:val="00987B05"/>
    <w:rsid w:val="009F37D3"/>
    <w:rsid w:val="00A501E2"/>
    <w:rsid w:val="00AC4EDC"/>
    <w:rsid w:val="00AD255E"/>
    <w:rsid w:val="00AE14BE"/>
    <w:rsid w:val="00AE3756"/>
    <w:rsid w:val="00B04620"/>
    <w:rsid w:val="00B3191F"/>
    <w:rsid w:val="00B46039"/>
    <w:rsid w:val="00B60B9F"/>
    <w:rsid w:val="00B6462E"/>
    <w:rsid w:val="00B83CAB"/>
    <w:rsid w:val="00BD7A9A"/>
    <w:rsid w:val="00C15713"/>
    <w:rsid w:val="00C27D66"/>
    <w:rsid w:val="00C36AE3"/>
    <w:rsid w:val="00C77C00"/>
    <w:rsid w:val="00C83E15"/>
    <w:rsid w:val="00C86BBB"/>
    <w:rsid w:val="00CF0ACC"/>
    <w:rsid w:val="00CF5288"/>
    <w:rsid w:val="00D22C98"/>
    <w:rsid w:val="00D42514"/>
    <w:rsid w:val="00D55C4C"/>
    <w:rsid w:val="00D81A0A"/>
    <w:rsid w:val="00D972BD"/>
    <w:rsid w:val="00DE6A0F"/>
    <w:rsid w:val="00E01ACE"/>
    <w:rsid w:val="00E67C76"/>
    <w:rsid w:val="00E77E56"/>
    <w:rsid w:val="00EB6F93"/>
    <w:rsid w:val="00EC70F5"/>
    <w:rsid w:val="00EF7B93"/>
    <w:rsid w:val="00F07249"/>
    <w:rsid w:val="00F33BD0"/>
    <w:rsid w:val="00F8293A"/>
    <w:rsid w:val="00F848A7"/>
    <w:rsid w:val="00FB1E6F"/>
    <w:rsid w:val="00FB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D66"/>
    <w:pPr>
      <w:ind w:left="720"/>
      <w:contextualSpacing/>
    </w:pPr>
  </w:style>
  <w:style w:type="table" w:styleId="TableGrid">
    <w:name w:val="Table Grid"/>
    <w:basedOn w:val="TableNormal"/>
    <w:uiPriority w:val="39"/>
    <w:rsid w:val="009F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D66"/>
    <w:pPr>
      <w:ind w:left="720"/>
      <w:contextualSpacing/>
    </w:pPr>
  </w:style>
  <w:style w:type="table" w:styleId="TableGrid">
    <w:name w:val="Table Grid"/>
    <w:basedOn w:val="TableNormal"/>
    <w:uiPriority w:val="39"/>
    <w:rsid w:val="009F3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E5AC2-694F-4368-8272-83B8ECB4F228}"/>
</file>

<file path=customXml/itemProps2.xml><?xml version="1.0" encoding="utf-8"?>
<ds:datastoreItem xmlns:ds="http://schemas.openxmlformats.org/officeDocument/2006/customXml" ds:itemID="{EFDD7B4A-5654-48A0-B34C-B601EEA37C6D}"/>
</file>

<file path=customXml/itemProps3.xml><?xml version="1.0" encoding="utf-8"?>
<ds:datastoreItem xmlns:ds="http://schemas.openxmlformats.org/officeDocument/2006/customXml" ds:itemID="{5FED39DF-77B9-4F75-B414-E3D1F73C3B44}"/>
</file>

<file path=docProps/app.xml><?xml version="1.0" encoding="utf-8"?>
<Properties xmlns="http://schemas.openxmlformats.org/officeDocument/2006/extended-properties" xmlns:vt="http://schemas.openxmlformats.org/officeDocument/2006/docPropsVTypes">
  <Template>FBB959E3</Template>
  <TotalTime>1</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Concord University</dc:creator>
  <cp:lastModifiedBy>Concord University</cp:lastModifiedBy>
  <cp:revision>2</cp:revision>
  <dcterms:created xsi:type="dcterms:W3CDTF">2020-02-14T16:55:00Z</dcterms:created>
  <dcterms:modified xsi:type="dcterms:W3CDTF">2020-02-14T16:55:00Z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