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37" w:rsidRPr="00B820D4" w:rsidRDefault="00B820D4" w:rsidP="00B820D4">
      <w:pPr>
        <w:jc w:val="center"/>
        <w:rPr>
          <w:rFonts w:ascii="Times New Roman" w:hAnsi="Times New Roman" w:cs="Times New Roman"/>
          <w:b/>
          <w:sz w:val="24"/>
          <w:szCs w:val="24"/>
        </w:rPr>
      </w:pPr>
      <w:bookmarkStart w:id="0" w:name="_GoBack"/>
      <w:bookmarkEnd w:id="0"/>
      <w:r w:rsidRPr="00B820D4">
        <w:rPr>
          <w:rFonts w:ascii="Times New Roman" w:hAnsi="Times New Roman" w:cs="Times New Roman"/>
          <w:b/>
          <w:sz w:val="24"/>
          <w:szCs w:val="24"/>
        </w:rPr>
        <w:t>Case Study of Concord University Teacher Education Graduates</w:t>
      </w:r>
    </w:p>
    <w:p w:rsidR="00B820D4" w:rsidRPr="00B820D4" w:rsidRDefault="005B6613" w:rsidP="00B820D4">
      <w:pPr>
        <w:jc w:val="center"/>
        <w:rPr>
          <w:rFonts w:ascii="Times New Roman" w:hAnsi="Times New Roman" w:cs="Times New Roman"/>
          <w:b/>
          <w:sz w:val="24"/>
          <w:szCs w:val="24"/>
        </w:rPr>
      </w:pPr>
      <w:r>
        <w:rPr>
          <w:rFonts w:ascii="Times New Roman" w:hAnsi="Times New Roman" w:cs="Times New Roman"/>
          <w:b/>
          <w:sz w:val="24"/>
          <w:szCs w:val="24"/>
        </w:rPr>
        <w:t>Year Two</w:t>
      </w:r>
    </w:p>
    <w:p w:rsidR="00B820D4" w:rsidRPr="00B820D4" w:rsidRDefault="005B6613" w:rsidP="00B820D4">
      <w:pPr>
        <w:jc w:val="center"/>
        <w:rPr>
          <w:rFonts w:ascii="Times New Roman" w:hAnsi="Times New Roman" w:cs="Times New Roman"/>
          <w:b/>
          <w:sz w:val="24"/>
          <w:szCs w:val="24"/>
        </w:rPr>
      </w:pPr>
      <w:r>
        <w:rPr>
          <w:rFonts w:ascii="Times New Roman" w:hAnsi="Times New Roman" w:cs="Times New Roman"/>
          <w:b/>
          <w:sz w:val="24"/>
          <w:szCs w:val="24"/>
        </w:rPr>
        <w:t>2018-19</w:t>
      </w:r>
    </w:p>
    <w:p w:rsidR="00B820D4" w:rsidRDefault="00B820D4" w:rsidP="00B820D4">
      <w:pPr>
        <w:jc w:val="center"/>
        <w:rPr>
          <w:rFonts w:ascii="Times New Roman" w:hAnsi="Times New Roman" w:cs="Times New Roman"/>
          <w:sz w:val="24"/>
          <w:szCs w:val="24"/>
        </w:rPr>
      </w:pPr>
    </w:p>
    <w:p w:rsidR="00B820D4" w:rsidRDefault="00B820D4" w:rsidP="00B820D4">
      <w:pPr>
        <w:jc w:val="center"/>
        <w:rPr>
          <w:rFonts w:ascii="Times New Roman" w:hAnsi="Times New Roman" w:cs="Times New Roman"/>
          <w:sz w:val="24"/>
          <w:szCs w:val="24"/>
        </w:rPr>
      </w:pPr>
    </w:p>
    <w:p w:rsidR="00782CBD" w:rsidRDefault="00555137">
      <w:pPr>
        <w:rPr>
          <w:rFonts w:ascii="Times New Roman" w:hAnsi="Times New Roman" w:cs="Times New Roman"/>
          <w:sz w:val="24"/>
          <w:szCs w:val="24"/>
        </w:rPr>
      </w:pPr>
      <w:r>
        <w:rPr>
          <w:rFonts w:ascii="Times New Roman" w:hAnsi="Times New Roman" w:cs="Times New Roman"/>
          <w:sz w:val="24"/>
          <w:szCs w:val="24"/>
        </w:rPr>
        <w:t>The state of West Virginia</w:t>
      </w:r>
      <w:r w:rsidRPr="00555137">
        <w:rPr>
          <w:rFonts w:ascii="Times New Roman" w:hAnsi="Times New Roman" w:cs="Times New Roman"/>
          <w:sz w:val="24"/>
          <w:szCs w:val="24"/>
        </w:rPr>
        <w:t xml:space="preserve"> does</w:t>
      </w:r>
      <w:r w:rsidR="006C0CBF" w:rsidRPr="006C0CBF">
        <w:rPr>
          <w:rFonts w:ascii="Times New Roman" w:hAnsi="Times New Roman" w:cs="Times New Roman"/>
          <w:sz w:val="24"/>
          <w:szCs w:val="24"/>
        </w:rPr>
        <w:t xml:space="preserve"> not collect Value Added Measures (VAM) and does not release student test data connected to specific teachers</w:t>
      </w:r>
      <w:r w:rsidRPr="00555137">
        <w:rPr>
          <w:rFonts w:ascii="Times New Roman" w:hAnsi="Times New Roman" w:cs="Times New Roman"/>
          <w:sz w:val="24"/>
          <w:szCs w:val="24"/>
        </w:rPr>
        <w:t xml:space="preserve">  </w:t>
      </w:r>
      <w:r w:rsidR="006C0CBF">
        <w:rPr>
          <w:rFonts w:ascii="Times New Roman" w:hAnsi="Times New Roman" w:cs="Times New Roman"/>
          <w:sz w:val="24"/>
          <w:szCs w:val="24"/>
        </w:rPr>
        <w:t xml:space="preserve">  </w:t>
      </w:r>
      <w:r w:rsidRPr="00555137">
        <w:rPr>
          <w:rFonts w:ascii="Times New Roman" w:hAnsi="Times New Roman" w:cs="Times New Roman"/>
          <w:sz w:val="24"/>
          <w:szCs w:val="24"/>
        </w:rPr>
        <w:t>Thus, it is up to each EPP to establish an agreement with a school(s) or district(s) within the state to access</w:t>
      </w:r>
      <w:r>
        <w:rPr>
          <w:rFonts w:ascii="Times New Roman" w:hAnsi="Times New Roman" w:cs="Times New Roman"/>
          <w:sz w:val="24"/>
          <w:szCs w:val="24"/>
        </w:rPr>
        <w:t xml:space="preserve"> PK-12 teacher and student data</w:t>
      </w:r>
      <w:r w:rsidRPr="00555137">
        <w:rPr>
          <w:rFonts w:ascii="Times New Roman" w:hAnsi="Times New Roman" w:cs="Times New Roman"/>
          <w:sz w:val="24"/>
          <w:szCs w:val="24"/>
        </w:rPr>
        <w:t>. For the purposes of this self-study to</w:t>
      </w:r>
      <w:r w:rsidR="006C0CBF">
        <w:rPr>
          <w:rFonts w:ascii="Times New Roman" w:hAnsi="Times New Roman" w:cs="Times New Roman"/>
          <w:sz w:val="24"/>
          <w:szCs w:val="24"/>
        </w:rPr>
        <w:t xml:space="preserve"> address CAEP 4.1 and 4.2, the </w:t>
      </w:r>
      <w:r w:rsidRPr="00555137">
        <w:rPr>
          <w:rFonts w:ascii="Times New Roman" w:hAnsi="Times New Roman" w:cs="Times New Roman"/>
          <w:sz w:val="24"/>
          <w:szCs w:val="24"/>
        </w:rPr>
        <w:t>EPP reached out to its</w:t>
      </w:r>
      <w:r>
        <w:rPr>
          <w:rFonts w:ascii="Times New Roman" w:hAnsi="Times New Roman" w:cs="Times New Roman"/>
          <w:sz w:val="24"/>
          <w:szCs w:val="24"/>
        </w:rPr>
        <w:t xml:space="preserve"> local school districts (Mercer County and Raleigh County), which hire</w:t>
      </w:r>
      <w:r w:rsidRPr="00555137">
        <w:rPr>
          <w:rFonts w:ascii="Times New Roman" w:hAnsi="Times New Roman" w:cs="Times New Roman"/>
          <w:sz w:val="24"/>
          <w:szCs w:val="24"/>
        </w:rPr>
        <w:t xml:space="preserve"> a lar</w:t>
      </w:r>
      <w:r>
        <w:rPr>
          <w:rFonts w:ascii="Times New Roman" w:hAnsi="Times New Roman" w:cs="Times New Roman"/>
          <w:sz w:val="24"/>
          <w:szCs w:val="24"/>
        </w:rPr>
        <w:t xml:space="preserve">ge number of EPP graduates. </w:t>
      </w:r>
      <w:r w:rsidRPr="00555137">
        <w:rPr>
          <w:rFonts w:ascii="Times New Roman" w:hAnsi="Times New Roman" w:cs="Times New Roman"/>
          <w:sz w:val="24"/>
          <w:szCs w:val="24"/>
        </w:rPr>
        <w:t>In an initial effort to capture data</w:t>
      </w:r>
      <w:r>
        <w:rPr>
          <w:rFonts w:ascii="Times New Roman" w:hAnsi="Times New Roman" w:cs="Times New Roman"/>
          <w:sz w:val="24"/>
          <w:szCs w:val="24"/>
        </w:rPr>
        <w:t xml:space="preserve"> for CAEP Components 4.1 and 4.2, </w:t>
      </w:r>
      <w:r w:rsidRPr="00555137">
        <w:rPr>
          <w:rFonts w:ascii="Times New Roman" w:hAnsi="Times New Roman" w:cs="Times New Roman"/>
          <w:sz w:val="24"/>
          <w:szCs w:val="24"/>
        </w:rPr>
        <w:t>a case study was designed</w:t>
      </w:r>
      <w:r>
        <w:rPr>
          <w:rFonts w:ascii="Times New Roman" w:hAnsi="Times New Roman" w:cs="Times New Roman"/>
          <w:sz w:val="24"/>
          <w:szCs w:val="24"/>
        </w:rPr>
        <w:t xml:space="preserve"> by the EPP</w:t>
      </w:r>
      <w:r w:rsidRPr="00555137">
        <w:rPr>
          <w:rFonts w:ascii="Times New Roman" w:hAnsi="Times New Roman" w:cs="Times New Roman"/>
          <w:sz w:val="24"/>
          <w:szCs w:val="24"/>
        </w:rPr>
        <w:t xml:space="preserve"> to be implemented in the</w:t>
      </w:r>
      <w:r>
        <w:rPr>
          <w:rFonts w:ascii="Times New Roman" w:hAnsi="Times New Roman" w:cs="Times New Roman"/>
          <w:sz w:val="24"/>
          <w:szCs w:val="24"/>
        </w:rPr>
        <w:t>se</w:t>
      </w:r>
      <w:r w:rsidRPr="00555137">
        <w:rPr>
          <w:rFonts w:ascii="Times New Roman" w:hAnsi="Times New Roman" w:cs="Times New Roman"/>
          <w:sz w:val="24"/>
          <w:szCs w:val="24"/>
        </w:rPr>
        <w:t xml:space="preserve"> local school district</w:t>
      </w:r>
      <w:r>
        <w:rPr>
          <w:rFonts w:ascii="Times New Roman" w:hAnsi="Times New Roman" w:cs="Times New Roman"/>
          <w:sz w:val="24"/>
          <w:szCs w:val="24"/>
        </w:rPr>
        <w:t>s.</w:t>
      </w:r>
      <w:r w:rsidRPr="00555137">
        <w:rPr>
          <w:rFonts w:ascii="Times New Roman" w:hAnsi="Times New Roman" w:cs="Times New Roman"/>
          <w:sz w:val="24"/>
          <w:szCs w:val="24"/>
        </w:rPr>
        <w:t xml:space="preserve"> </w:t>
      </w:r>
      <w:r w:rsidR="006C0CBF">
        <w:rPr>
          <w:rFonts w:ascii="Times New Roman" w:hAnsi="Times New Roman" w:cs="Times New Roman"/>
          <w:sz w:val="24"/>
          <w:szCs w:val="24"/>
        </w:rPr>
        <w:t xml:space="preserve">The focus of the case study project was based on two questions: </w:t>
      </w:r>
      <w:r w:rsidR="006C0CBF" w:rsidRPr="006C0CBF">
        <w:rPr>
          <w:rFonts w:ascii="Times New Roman" w:hAnsi="Times New Roman" w:cs="Times New Roman"/>
          <w:sz w:val="24"/>
          <w:szCs w:val="24"/>
        </w:rPr>
        <w:t xml:space="preserve">1) Do our program completers contribute to expected levels of student learning growth, and 2) </w:t>
      </w:r>
      <w:r w:rsidR="00C417E9">
        <w:rPr>
          <w:rFonts w:ascii="Times New Roman" w:hAnsi="Times New Roman" w:cs="Times New Roman"/>
          <w:sz w:val="24"/>
          <w:szCs w:val="24"/>
        </w:rPr>
        <w:t>Do our program c</w:t>
      </w:r>
      <w:r w:rsidR="00C417E9" w:rsidRPr="00C417E9">
        <w:rPr>
          <w:rFonts w:ascii="Times New Roman" w:hAnsi="Times New Roman" w:cs="Times New Roman"/>
          <w:sz w:val="24"/>
          <w:szCs w:val="24"/>
        </w:rPr>
        <w:t>ompleters effectively apply the professional knowledge, skills, and dispositions that the preparation experiences were designed to achieve</w:t>
      </w:r>
      <w:r w:rsidR="00C417E9">
        <w:rPr>
          <w:rFonts w:ascii="Times New Roman" w:hAnsi="Times New Roman" w:cs="Times New Roman"/>
          <w:sz w:val="24"/>
          <w:szCs w:val="24"/>
        </w:rPr>
        <w:t>. I</w:t>
      </w:r>
      <w:r w:rsidR="006C0CBF">
        <w:rPr>
          <w:rFonts w:ascii="Times New Roman" w:hAnsi="Times New Roman" w:cs="Times New Roman"/>
          <w:sz w:val="24"/>
          <w:szCs w:val="24"/>
        </w:rPr>
        <w:t xml:space="preserve">n essence, the EPP set out </w:t>
      </w:r>
      <w:r w:rsidR="006C0CBF" w:rsidRPr="006C0CBF">
        <w:rPr>
          <w:rFonts w:ascii="Times New Roman" w:hAnsi="Times New Roman" w:cs="Times New Roman"/>
          <w:sz w:val="24"/>
          <w:szCs w:val="24"/>
        </w:rPr>
        <w:t>to describe and explain the impact of the EPP on our graduates’ teaching practice and to explore the potential impact</w:t>
      </w:r>
      <w:r w:rsidR="00445DDE">
        <w:rPr>
          <w:rFonts w:ascii="Times New Roman" w:hAnsi="Times New Roman" w:cs="Times New Roman"/>
          <w:sz w:val="24"/>
          <w:szCs w:val="24"/>
        </w:rPr>
        <w:t xml:space="preserve"> of our graduates’ practice on P</w:t>
      </w:r>
      <w:r w:rsidR="00C417E9">
        <w:rPr>
          <w:rFonts w:ascii="Times New Roman" w:hAnsi="Times New Roman" w:cs="Times New Roman"/>
          <w:sz w:val="24"/>
          <w:szCs w:val="24"/>
        </w:rPr>
        <w:t>-12 student learning.</w:t>
      </w:r>
    </w:p>
    <w:p w:rsidR="00555137" w:rsidRDefault="00555137">
      <w:pPr>
        <w:rPr>
          <w:rFonts w:ascii="Times New Roman" w:hAnsi="Times New Roman" w:cs="Times New Roman"/>
          <w:sz w:val="24"/>
          <w:szCs w:val="24"/>
        </w:rPr>
      </w:pPr>
    </w:p>
    <w:p w:rsidR="006C32E6" w:rsidRDefault="005B6613">
      <w:pPr>
        <w:rPr>
          <w:rFonts w:ascii="Times New Roman" w:hAnsi="Times New Roman" w:cs="Times New Roman"/>
          <w:sz w:val="24"/>
          <w:szCs w:val="24"/>
        </w:rPr>
      </w:pPr>
      <w:r>
        <w:rPr>
          <w:rFonts w:ascii="Times New Roman" w:hAnsi="Times New Roman" w:cs="Times New Roman"/>
          <w:sz w:val="24"/>
          <w:szCs w:val="24"/>
        </w:rPr>
        <w:t>During the fall 2018</w:t>
      </w:r>
      <w:r w:rsidR="00701E88">
        <w:rPr>
          <w:rFonts w:ascii="Times New Roman" w:hAnsi="Times New Roman" w:cs="Times New Roman"/>
          <w:sz w:val="24"/>
          <w:szCs w:val="24"/>
        </w:rPr>
        <w:t xml:space="preserve"> semester, the EPP</w:t>
      </w:r>
      <w:r>
        <w:rPr>
          <w:rFonts w:ascii="Times New Roman" w:hAnsi="Times New Roman" w:cs="Times New Roman"/>
          <w:sz w:val="24"/>
          <w:szCs w:val="24"/>
        </w:rPr>
        <w:t xml:space="preserve"> began its second year of completer case studies.</w:t>
      </w:r>
      <w:r w:rsidR="00555137">
        <w:rPr>
          <w:rFonts w:ascii="Times New Roman" w:hAnsi="Times New Roman" w:cs="Times New Roman"/>
          <w:sz w:val="24"/>
          <w:szCs w:val="24"/>
        </w:rPr>
        <w:t xml:space="preserve"> The case s</w:t>
      </w:r>
      <w:r>
        <w:rPr>
          <w:rFonts w:ascii="Times New Roman" w:hAnsi="Times New Roman" w:cs="Times New Roman"/>
          <w:sz w:val="24"/>
          <w:szCs w:val="24"/>
        </w:rPr>
        <w:t>tudy was piloted</w:t>
      </w:r>
      <w:r w:rsidR="00701E88">
        <w:rPr>
          <w:rFonts w:ascii="Times New Roman" w:hAnsi="Times New Roman" w:cs="Times New Roman"/>
          <w:sz w:val="24"/>
          <w:szCs w:val="24"/>
        </w:rPr>
        <w:t xml:space="preserve"> during the 2017-2018</w:t>
      </w:r>
      <w:r w:rsidR="00555137">
        <w:rPr>
          <w:rFonts w:ascii="Times New Roman" w:hAnsi="Times New Roman" w:cs="Times New Roman"/>
          <w:sz w:val="24"/>
          <w:szCs w:val="24"/>
        </w:rPr>
        <w:t xml:space="preserve"> year</w:t>
      </w:r>
      <w:r>
        <w:rPr>
          <w:rFonts w:ascii="Times New Roman" w:hAnsi="Times New Roman" w:cs="Times New Roman"/>
          <w:sz w:val="24"/>
          <w:szCs w:val="24"/>
        </w:rPr>
        <w:t xml:space="preserve"> with two elementary completers</w:t>
      </w:r>
      <w:r w:rsidR="006C0CBF">
        <w:rPr>
          <w:rFonts w:ascii="Times New Roman" w:hAnsi="Times New Roman" w:cs="Times New Roman"/>
          <w:sz w:val="24"/>
          <w:szCs w:val="24"/>
        </w:rPr>
        <w:t xml:space="preserve">. </w:t>
      </w:r>
      <w:r>
        <w:rPr>
          <w:rFonts w:ascii="Times New Roman" w:hAnsi="Times New Roman" w:cs="Times New Roman"/>
          <w:sz w:val="24"/>
          <w:szCs w:val="24"/>
        </w:rPr>
        <w:t>As part of the second year plan, two additional participants were added. Again, t</w:t>
      </w:r>
      <w:r w:rsidR="006C0CBF">
        <w:rPr>
          <w:rFonts w:ascii="Times New Roman" w:hAnsi="Times New Roman" w:cs="Times New Roman"/>
          <w:sz w:val="24"/>
          <w:szCs w:val="24"/>
        </w:rPr>
        <w:t xml:space="preserve">he two participants selected </w:t>
      </w:r>
      <w:r w:rsidR="006C32E6">
        <w:rPr>
          <w:rFonts w:ascii="Times New Roman" w:hAnsi="Times New Roman" w:cs="Times New Roman"/>
          <w:sz w:val="24"/>
          <w:szCs w:val="24"/>
        </w:rPr>
        <w:t>were provided with the goals</w:t>
      </w:r>
      <w:r w:rsidR="0046647A">
        <w:rPr>
          <w:rFonts w:ascii="Times New Roman" w:hAnsi="Times New Roman" w:cs="Times New Roman"/>
          <w:sz w:val="24"/>
          <w:szCs w:val="24"/>
        </w:rPr>
        <w:t xml:space="preserve"> and plan</w:t>
      </w:r>
      <w:r w:rsidR="006C32E6">
        <w:rPr>
          <w:rFonts w:ascii="Times New Roman" w:hAnsi="Times New Roman" w:cs="Times New Roman"/>
          <w:sz w:val="24"/>
          <w:szCs w:val="24"/>
        </w:rPr>
        <w:t xml:space="preserve"> of the case study</w:t>
      </w:r>
      <w:r w:rsidR="0046647A">
        <w:rPr>
          <w:rFonts w:ascii="Times New Roman" w:hAnsi="Times New Roman" w:cs="Times New Roman"/>
          <w:sz w:val="24"/>
          <w:szCs w:val="24"/>
        </w:rPr>
        <w:t>,</w:t>
      </w:r>
      <w:r w:rsidR="00377FA9">
        <w:rPr>
          <w:rFonts w:ascii="Times New Roman" w:hAnsi="Times New Roman" w:cs="Times New Roman"/>
          <w:sz w:val="24"/>
          <w:szCs w:val="24"/>
        </w:rPr>
        <w:t xml:space="preserve"> and</w:t>
      </w:r>
      <w:r w:rsidR="006C32E6">
        <w:rPr>
          <w:rFonts w:ascii="Times New Roman" w:hAnsi="Times New Roman" w:cs="Times New Roman"/>
          <w:sz w:val="24"/>
          <w:szCs w:val="24"/>
        </w:rPr>
        <w:t xml:space="preserve"> a small stipend a</w:t>
      </w:r>
      <w:r w:rsidR="001609EE">
        <w:rPr>
          <w:rFonts w:ascii="Times New Roman" w:hAnsi="Times New Roman" w:cs="Times New Roman"/>
          <w:sz w:val="24"/>
          <w:szCs w:val="24"/>
        </w:rPr>
        <w:t xml:space="preserve">fter signing the case study MOU. The second year plan also includes following the two participants from the first year case study.  </w:t>
      </w:r>
    </w:p>
    <w:p w:rsidR="006C32E6" w:rsidRDefault="006C32E6">
      <w:pPr>
        <w:rPr>
          <w:rFonts w:ascii="Times New Roman" w:hAnsi="Times New Roman" w:cs="Times New Roman"/>
          <w:sz w:val="24"/>
          <w:szCs w:val="24"/>
        </w:rPr>
      </w:pPr>
    </w:p>
    <w:p w:rsidR="001C23AC" w:rsidRPr="005F0C2A" w:rsidRDefault="001609EE">
      <w:pPr>
        <w:rPr>
          <w:rFonts w:ascii="Times New Roman" w:hAnsi="Times New Roman" w:cs="Times New Roman"/>
          <w:sz w:val="24"/>
          <w:szCs w:val="24"/>
        </w:rPr>
      </w:pPr>
      <w:r>
        <w:rPr>
          <w:rFonts w:ascii="Times New Roman" w:hAnsi="Times New Roman" w:cs="Times New Roman"/>
          <w:sz w:val="24"/>
          <w:szCs w:val="24"/>
        </w:rPr>
        <w:t>As with the first year case study, for 2018-19, t</w:t>
      </w:r>
      <w:r w:rsidR="006C32E6">
        <w:rPr>
          <w:rFonts w:ascii="Times New Roman" w:hAnsi="Times New Roman" w:cs="Times New Roman"/>
          <w:sz w:val="24"/>
          <w:szCs w:val="24"/>
        </w:rPr>
        <w:t>he EPP</w:t>
      </w:r>
      <w:r w:rsidR="006C32E6" w:rsidRPr="006C32E6">
        <w:rPr>
          <w:rFonts w:ascii="Times New Roman" w:hAnsi="Times New Roman" w:cs="Times New Roman"/>
          <w:sz w:val="24"/>
          <w:szCs w:val="24"/>
        </w:rPr>
        <w:t xml:space="preserve"> used multiple data sources to de</w:t>
      </w:r>
      <w:r>
        <w:rPr>
          <w:rFonts w:ascii="Times New Roman" w:hAnsi="Times New Roman" w:cs="Times New Roman"/>
          <w:sz w:val="24"/>
          <w:szCs w:val="24"/>
        </w:rPr>
        <w:t xml:space="preserve">scribe the impact of the </w:t>
      </w:r>
      <w:r w:rsidR="006C32E6">
        <w:rPr>
          <w:rFonts w:ascii="Times New Roman" w:hAnsi="Times New Roman" w:cs="Times New Roman"/>
          <w:sz w:val="24"/>
          <w:szCs w:val="24"/>
        </w:rPr>
        <w:t>two elementary completers</w:t>
      </w:r>
      <w:r w:rsidR="006C32E6" w:rsidRPr="006C32E6">
        <w:rPr>
          <w:rFonts w:ascii="Times New Roman" w:hAnsi="Times New Roman" w:cs="Times New Roman"/>
          <w:sz w:val="24"/>
          <w:szCs w:val="24"/>
        </w:rPr>
        <w:t xml:space="preserve">’ teaching practices </w:t>
      </w:r>
      <w:r w:rsidR="006C32E6">
        <w:rPr>
          <w:rFonts w:ascii="Times New Roman" w:hAnsi="Times New Roman" w:cs="Times New Roman"/>
          <w:sz w:val="24"/>
          <w:szCs w:val="24"/>
        </w:rPr>
        <w:t>on P</w:t>
      </w:r>
      <w:r>
        <w:rPr>
          <w:rFonts w:ascii="Times New Roman" w:hAnsi="Times New Roman" w:cs="Times New Roman"/>
          <w:sz w:val="24"/>
          <w:szCs w:val="24"/>
        </w:rPr>
        <w:t xml:space="preserve">-12 student learning. </w:t>
      </w:r>
      <w:r w:rsidR="006C32E6" w:rsidRPr="006C32E6">
        <w:rPr>
          <w:rFonts w:ascii="Times New Roman" w:hAnsi="Times New Roman" w:cs="Times New Roman"/>
          <w:sz w:val="24"/>
          <w:szCs w:val="24"/>
        </w:rPr>
        <w:t>The process for collecti</w:t>
      </w:r>
      <w:r>
        <w:rPr>
          <w:rFonts w:ascii="Times New Roman" w:hAnsi="Times New Roman" w:cs="Times New Roman"/>
          <w:sz w:val="24"/>
          <w:szCs w:val="24"/>
        </w:rPr>
        <w:t>ng data for the two new participants followed the same protocol of</w:t>
      </w:r>
      <w:r w:rsidR="006C32E6">
        <w:rPr>
          <w:rFonts w:ascii="Times New Roman" w:hAnsi="Times New Roman" w:cs="Times New Roman"/>
          <w:sz w:val="24"/>
          <w:szCs w:val="24"/>
        </w:rPr>
        <w:t xml:space="preserve"> an initial</w:t>
      </w:r>
      <w:r w:rsidR="006C32E6" w:rsidRPr="006C32E6">
        <w:rPr>
          <w:rFonts w:ascii="Times New Roman" w:hAnsi="Times New Roman" w:cs="Times New Roman"/>
          <w:sz w:val="24"/>
          <w:szCs w:val="24"/>
        </w:rPr>
        <w:t xml:space="preserve"> interview</w:t>
      </w:r>
      <w:r w:rsidR="006C32E6">
        <w:rPr>
          <w:rFonts w:ascii="Times New Roman" w:hAnsi="Times New Roman" w:cs="Times New Roman"/>
          <w:sz w:val="24"/>
          <w:szCs w:val="24"/>
        </w:rPr>
        <w:t xml:space="preserve"> to discuss the process of the cas</w:t>
      </w:r>
      <w:r w:rsidR="005F0C2A">
        <w:rPr>
          <w:rFonts w:ascii="Times New Roman" w:hAnsi="Times New Roman" w:cs="Times New Roman"/>
          <w:sz w:val="24"/>
          <w:szCs w:val="24"/>
        </w:rPr>
        <w:t>e study</w:t>
      </w:r>
      <w:r w:rsidR="006C32E6">
        <w:rPr>
          <w:rFonts w:ascii="Times New Roman" w:hAnsi="Times New Roman" w:cs="Times New Roman"/>
          <w:sz w:val="24"/>
          <w:szCs w:val="24"/>
        </w:rPr>
        <w:t xml:space="preserve"> and the submission of test data and principal observation/evaluations by the participant</w:t>
      </w:r>
      <w:r>
        <w:rPr>
          <w:rFonts w:ascii="Times New Roman" w:hAnsi="Times New Roman" w:cs="Times New Roman"/>
          <w:sz w:val="24"/>
          <w:szCs w:val="24"/>
        </w:rPr>
        <w:t>. For the second year participants, t</w:t>
      </w:r>
      <w:r w:rsidR="005F0C2A">
        <w:rPr>
          <w:rFonts w:ascii="Times New Roman" w:hAnsi="Times New Roman" w:cs="Times New Roman"/>
          <w:sz w:val="24"/>
          <w:szCs w:val="24"/>
        </w:rPr>
        <w:t xml:space="preserve">he EPP </w:t>
      </w:r>
      <w:r>
        <w:rPr>
          <w:rFonts w:ascii="Times New Roman" w:hAnsi="Times New Roman" w:cs="Times New Roman"/>
          <w:sz w:val="24"/>
          <w:szCs w:val="24"/>
        </w:rPr>
        <w:t>added two focus students for each completer to further explore their impact on student learning.  Data from the focus students will include benchmark assessment scores from the Star assessments and the WV General Summative Assessment. The following descriptions of these assessments provide an understanding of their use in the classroom.</w:t>
      </w:r>
    </w:p>
    <w:p w:rsidR="001C23AC" w:rsidRDefault="001C23AC">
      <w:pPr>
        <w:rPr>
          <w:rFonts w:ascii="Times New Roman" w:hAnsi="Times New Roman" w:cs="Times New Roman"/>
          <w:sz w:val="24"/>
          <w:szCs w:val="24"/>
        </w:rPr>
      </w:pPr>
    </w:p>
    <w:p w:rsidR="00555137" w:rsidRDefault="006603B1">
      <w:pPr>
        <w:rPr>
          <w:rFonts w:ascii="Times New Roman" w:hAnsi="Times New Roman" w:cs="Times New Roman"/>
          <w:sz w:val="24"/>
          <w:szCs w:val="24"/>
        </w:rPr>
      </w:pPr>
      <w:r>
        <w:rPr>
          <w:rFonts w:ascii="Times New Roman" w:hAnsi="Times New Roman" w:cs="Times New Roman"/>
          <w:sz w:val="24"/>
          <w:szCs w:val="24"/>
        </w:rPr>
        <w:t>Renaissance Star</w:t>
      </w:r>
      <w:r w:rsidR="006C32E6">
        <w:rPr>
          <w:rFonts w:ascii="Times New Roman" w:hAnsi="Times New Roman" w:cs="Times New Roman"/>
          <w:sz w:val="24"/>
          <w:szCs w:val="24"/>
        </w:rPr>
        <w:t xml:space="preserve"> assessments in reading and mathematics</w:t>
      </w:r>
      <w:r w:rsidR="005F0C2A">
        <w:rPr>
          <w:rFonts w:ascii="Times New Roman" w:hAnsi="Times New Roman" w:cs="Times New Roman"/>
          <w:sz w:val="24"/>
          <w:szCs w:val="24"/>
        </w:rPr>
        <w:t xml:space="preserve"> were provided by the participants.</w:t>
      </w:r>
      <w:r w:rsidR="0019604E">
        <w:rPr>
          <w:rFonts w:ascii="Times New Roman" w:hAnsi="Times New Roman" w:cs="Times New Roman"/>
          <w:sz w:val="24"/>
          <w:szCs w:val="24"/>
        </w:rPr>
        <w:t xml:space="preserve"> </w:t>
      </w:r>
      <w:r w:rsidRPr="006603B1">
        <w:rPr>
          <w:rFonts w:ascii="Times New Roman" w:hAnsi="Times New Roman" w:cs="Times New Roman"/>
          <w:sz w:val="24"/>
          <w:szCs w:val="24"/>
        </w:rPr>
        <w:t xml:space="preserve">Star Assessments are </w:t>
      </w:r>
      <w:r>
        <w:rPr>
          <w:rFonts w:ascii="Times New Roman" w:hAnsi="Times New Roman" w:cs="Times New Roman"/>
          <w:sz w:val="24"/>
          <w:szCs w:val="24"/>
        </w:rPr>
        <w:t xml:space="preserve">standards based, </w:t>
      </w:r>
      <w:r w:rsidRPr="006603B1">
        <w:rPr>
          <w:rFonts w:ascii="Times New Roman" w:hAnsi="Times New Roman" w:cs="Times New Roman"/>
          <w:sz w:val="24"/>
          <w:szCs w:val="24"/>
        </w:rPr>
        <w:t>computer-adaptive tests (CATs) for pre-K—12 students that measure reading, math, and early literacy skills.</w:t>
      </w:r>
      <w:r w:rsidR="006C32E6">
        <w:rPr>
          <w:rFonts w:ascii="Times New Roman" w:hAnsi="Times New Roman" w:cs="Times New Roman"/>
          <w:sz w:val="24"/>
          <w:szCs w:val="24"/>
        </w:rPr>
        <w:t xml:space="preserve"> </w:t>
      </w:r>
      <w:r>
        <w:rPr>
          <w:rFonts w:ascii="Times New Roman" w:hAnsi="Times New Roman" w:cs="Times New Roman"/>
          <w:sz w:val="24"/>
          <w:szCs w:val="24"/>
        </w:rPr>
        <w:t xml:space="preserve">CATs </w:t>
      </w:r>
      <w:r w:rsidRPr="006603B1">
        <w:rPr>
          <w:rFonts w:ascii="Times New Roman" w:hAnsi="Times New Roman" w:cs="Times New Roman"/>
          <w:sz w:val="24"/>
          <w:szCs w:val="24"/>
        </w:rPr>
        <w:t>adjust</w:t>
      </w:r>
      <w:r>
        <w:rPr>
          <w:rFonts w:ascii="Times New Roman" w:hAnsi="Times New Roman" w:cs="Times New Roman"/>
          <w:sz w:val="24"/>
          <w:szCs w:val="24"/>
        </w:rPr>
        <w:t xml:space="preserve"> the difficulty levels</w:t>
      </w:r>
      <w:r w:rsidRPr="006603B1">
        <w:rPr>
          <w:rFonts w:ascii="Times New Roman" w:hAnsi="Times New Roman" w:cs="Times New Roman"/>
          <w:sz w:val="24"/>
          <w:szCs w:val="24"/>
        </w:rPr>
        <w:t xml:space="preserve"> based on stu</w:t>
      </w:r>
      <w:r>
        <w:rPr>
          <w:rFonts w:ascii="Times New Roman" w:hAnsi="Times New Roman" w:cs="Times New Roman"/>
          <w:sz w:val="24"/>
          <w:szCs w:val="24"/>
        </w:rPr>
        <w:t xml:space="preserve">dents’ responses. If the student </w:t>
      </w:r>
      <w:r w:rsidRPr="006603B1">
        <w:rPr>
          <w:rFonts w:ascii="Times New Roman" w:hAnsi="Times New Roman" w:cs="Times New Roman"/>
          <w:sz w:val="24"/>
          <w:szCs w:val="24"/>
        </w:rPr>
        <w:t xml:space="preserve">answers a </w:t>
      </w:r>
      <w:r>
        <w:rPr>
          <w:rFonts w:ascii="Times New Roman" w:hAnsi="Times New Roman" w:cs="Times New Roman"/>
          <w:sz w:val="24"/>
          <w:szCs w:val="24"/>
        </w:rPr>
        <w:t>question correctly, the next assessment</w:t>
      </w:r>
      <w:r w:rsidRPr="006603B1">
        <w:rPr>
          <w:rFonts w:ascii="Times New Roman" w:hAnsi="Times New Roman" w:cs="Times New Roman"/>
          <w:sz w:val="24"/>
          <w:szCs w:val="24"/>
        </w:rPr>
        <w:t xml:space="preserve"> is more difficult. If he or she </w:t>
      </w:r>
      <w:r>
        <w:rPr>
          <w:rFonts w:ascii="Times New Roman" w:hAnsi="Times New Roman" w:cs="Times New Roman"/>
          <w:sz w:val="24"/>
          <w:szCs w:val="24"/>
        </w:rPr>
        <w:t>answers incorrectly, the next assessment is</w:t>
      </w:r>
      <w:r w:rsidRPr="006603B1">
        <w:rPr>
          <w:rFonts w:ascii="Times New Roman" w:hAnsi="Times New Roman" w:cs="Times New Roman"/>
          <w:sz w:val="24"/>
          <w:szCs w:val="24"/>
        </w:rPr>
        <w:t xml:space="preserve"> easier.</w:t>
      </w:r>
      <w:r>
        <w:rPr>
          <w:rFonts w:ascii="Times New Roman" w:hAnsi="Times New Roman" w:cs="Times New Roman"/>
          <w:sz w:val="24"/>
          <w:szCs w:val="24"/>
        </w:rPr>
        <w:t xml:space="preserve"> CATs </w:t>
      </w:r>
      <w:r w:rsidRPr="006603B1">
        <w:rPr>
          <w:rFonts w:ascii="Times New Roman" w:hAnsi="Times New Roman" w:cs="Times New Roman"/>
          <w:sz w:val="24"/>
          <w:szCs w:val="24"/>
        </w:rPr>
        <w:t>adapt to the right difficulty level throughout the test to provide a highly acc</w:t>
      </w:r>
      <w:r>
        <w:rPr>
          <w:rFonts w:ascii="Times New Roman" w:hAnsi="Times New Roman" w:cs="Times New Roman"/>
          <w:sz w:val="24"/>
          <w:szCs w:val="24"/>
        </w:rPr>
        <w:t xml:space="preserve">urate prediction of the student’s ability in </w:t>
      </w:r>
      <w:r w:rsidRPr="006603B1">
        <w:rPr>
          <w:rFonts w:ascii="Times New Roman" w:hAnsi="Times New Roman" w:cs="Times New Roman"/>
          <w:sz w:val="24"/>
          <w:szCs w:val="24"/>
        </w:rPr>
        <w:t>reading, and math.</w:t>
      </w:r>
      <w:r>
        <w:rPr>
          <w:rFonts w:ascii="Times New Roman" w:hAnsi="Times New Roman" w:cs="Times New Roman"/>
          <w:sz w:val="24"/>
          <w:szCs w:val="24"/>
        </w:rPr>
        <w:t xml:space="preserve"> At the beginning of the school year, students are given grade level assessment to produce a grade level equivalent and, for the re</w:t>
      </w:r>
      <w:r w:rsidR="00701E88">
        <w:rPr>
          <w:rFonts w:ascii="Times New Roman" w:hAnsi="Times New Roman" w:cs="Times New Roman"/>
          <w:sz w:val="24"/>
          <w:szCs w:val="24"/>
        </w:rPr>
        <w:t>ading assessment, a Lexile reader measure. L</w:t>
      </w:r>
      <w:r w:rsidR="00701E88" w:rsidRPr="00701E88">
        <w:rPr>
          <w:rFonts w:ascii="Times New Roman" w:hAnsi="Times New Roman" w:cs="Times New Roman"/>
          <w:sz w:val="24"/>
          <w:szCs w:val="24"/>
        </w:rPr>
        <w:t>exile reader measures describe how strong of a reader a student is</w:t>
      </w:r>
      <w:r w:rsidR="00701E88">
        <w:rPr>
          <w:rFonts w:ascii="Times New Roman" w:hAnsi="Times New Roman" w:cs="Times New Roman"/>
          <w:sz w:val="24"/>
          <w:szCs w:val="24"/>
        </w:rPr>
        <w:t>.</w:t>
      </w:r>
      <w:r>
        <w:rPr>
          <w:rFonts w:ascii="Times New Roman" w:hAnsi="Times New Roman" w:cs="Times New Roman"/>
          <w:sz w:val="24"/>
          <w:szCs w:val="24"/>
        </w:rPr>
        <w:t xml:space="preserve"> Students are tested </w:t>
      </w:r>
      <w:r>
        <w:rPr>
          <w:rFonts w:ascii="Times New Roman" w:hAnsi="Times New Roman" w:cs="Times New Roman"/>
          <w:sz w:val="24"/>
          <w:szCs w:val="24"/>
        </w:rPr>
        <w:lastRenderedPageBreak/>
        <w:t xml:space="preserve">throughout the year and are monitored for being above grade level, at grade level, below </w:t>
      </w:r>
      <w:r w:rsidR="001C23AC">
        <w:rPr>
          <w:rFonts w:ascii="Times New Roman" w:hAnsi="Times New Roman" w:cs="Times New Roman"/>
          <w:sz w:val="24"/>
          <w:szCs w:val="24"/>
        </w:rPr>
        <w:t xml:space="preserve">grade level, or intensive.  A year end assessment is given to measure student growth.  </w:t>
      </w:r>
    </w:p>
    <w:p w:rsidR="001C23AC" w:rsidRDefault="001C23AC">
      <w:pPr>
        <w:rPr>
          <w:rFonts w:ascii="Times New Roman" w:hAnsi="Times New Roman" w:cs="Times New Roman"/>
          <w:sz w:val="24"/>
          <w:szCs w:val="24"/>
        </w:rPr>
      </w:pPr>
    </w:p>
    <w:p w:rsidR="00701E88" w:rsidRDefault="00701E88" w:rsidP="00701E88">
      <w:pPr>
        <w:rPr>
          <w:rFonts w:ascii="Times New Roman" w:hAnsi="Times New Roman" w:cs="Times New Roman"/>
          <w:sz w:val="24"/>
          <w:szCs w:val="24"/>
        </w:rPr>
      </w:pPr>
      <w:r w:rsidRPr="00701E88">
        <w:rPr>
          <w:rFonts w:ascii="Times New Roman" w:hAnsi="Times New Roman" w:cs="Times New Roman"/>
          <w:sz w:val="24"/>
          <w:szCs w:val="24"/>
        </w:rPr>
        <w:t>The West Virginia General Summative Assessment (WVGSA) for students in grades 3-8 is an online summative test given toward the end of the school year to measure student performance on the state’s content standards, which provide clear, consistent guidelines for what students should know and be able to do at each grade level.</w:t>
      </w:r>
      <w:r>
        <w:rPr>
          <w:rFonts w:ascii="Times New Roman" w:hAnsi="Times New Roman" w:cs="Times New Roman"/>
          <w:sz w:val="24"/>
          <w:szCs w:val="24"/>
        </w:rPr>
        <w:t xml:space="preserve"> </w:t>
      </w:r>
      <w:r w:rsidRPr="00701E88">
        <w:rPr>
          <w:rFonts w:ascii="Times New Roman" w:hAnsi="Times New Roman" w:cs="Times New Roman"/>
          <w:sz w:val="24"/>
          <w:szCs w:val="24"/>
        </w:rPr>
        <w:t>Students in grades 3-8 are assessed in English language arts (ELA) and mathematics. Students in grades 5 and 8 also are assessed in science.</w:t>
      </w:r>
      <w:r w:rsidR="0046647A">
        <w:rPr>
          <w:rFonts w:ascii="Times New Roman" w:hAnsi="Times New Roman" w:cs="Times New Roman"/>
          <w:sz w:val="24"/>
          <w:szCs w:val="24"/>
        </w:rPr>
        <w:t xml:space="preserve"> Student achievement level</w:t>
      </w:r>
      <w:r w:rsidR="0046647A" w:rsidRPr="0046647A">
        <w:rPr>
          <w:rFonts w:ascii="Times New Roman" w:hAnsi="Times New Roman" w:cs="Times New Roman"/>
          <w:sz w:val="24"/>
          <w:szCs w:val="24"/>
        </w:rPr>
        <w:t xml:space="preserve"> descriptors provide a general description of student performance at each level. A cut score is a selected score point on the scale for each assessment that determines each of the achievement levels for that assessment.</w:t>
      </w:r>
      <w:r w:rsidR="0046647A">
        <w:rPr>
          <w:rFonts w:ascii="Times New Roman" w:hAnsi="Times New Roman" w:cs="Times New Roman"/>
          <w:sz w:val="24"/>
          <w:szCs w:val="24"/>
        </w:rPr>
        <w:t xml:space="preserve"> Achievement level descriptors are: does not meet standard, partially meets standard, meets standard, and exceeds standard. </w:t>
      </w:r>
      <w:r w:rsidR="005F0C2A">
        <w:rPr>
          <w:rFonts w:ascii="Times New Roman" w:hAnsi="Times New Roman" w:cs="Times New Roman"/>
          <w:sz w:val="24"/>
          <w:szCs w:val="24"/>
        </w:rPr>
        <w:t xml:space="preserve">Participants shared this data in a way to maintain student anonymity. </w:t>
      </w:r>
    </w:p>
    <w:p w:rsidR="0046647A" w:rsidRDefault="0046647A" w:rsidP="00701E88">
      <w:pPr>
        <w:rPr>
          <w:rFonts w:ascii="Times New Roman" w:hAnsi="Times New Roman" w:cs="Times New Roman"/>
          <w:sz w:val="24"/>
          <w:szCs w:val="24"/>
        </w:rPr>
      </w:pPr>
    </w:p>
    <w:p w:rsidR="00C86AD3" w:rsidRDefault="00C86AD3" w:rsidP="00C86AD3">
      <w:pPr>
        <w:rPr>
          <w:rFonts w:ascii="Times New Roman" w:hAnsi="Times New Roman" w:cs="Times New Roman"/>
          <w:sz w:val="24"/>
          <w:szCs w:val="24"/>
        </w:rPr>
      </w:pPr>
      <w:r>
        <w:rPr>
          <w:rFonts w:ascii="Times New Roman" w:hAnsi="Times New Roman" w:cs="Times New Roman"/>
          <w:sz w:val="24"/>
          <w:szCs w:val="24"/>
        </w:rPr>
        <w:t>In addition to these student assessments, the Case Study Team reviewed principal evaluations from the WV Evaluation Rubric for Teachers.</w:t>
      </w:r>
    </w:p>
    <w:p w:rsidR="00C86AD3" w:rsidRDefault="00C86AD3" w:rsidP="00C86AD3">
      <w:pPr>
        <w:rPr>
          <w:rFonts w:ascii="Times New Roman" w:hAnsi="Times New Roman" w:cs="Times New Roman"/>
          <w:sz w:val="24"/>
          <w:szCs w:val="24"/>
        </w:rPr>
      </w:pPr>
    </w:p>
    <w:p w:rsidR="0046647A" w:rsidRDefault="00C86AD3" w:rsidP="00701E88">
      <w:pPr>
        <w:rPr>
          <w:rFonts w:ascii="Times New Roman" w:hAnsi="Times New Roman" w:cs="Times New Roman"/>
          <w:sz w:val="24"/>
          <w:szCs w:val="24"/>
        </w:rPr>
      </w:pPr>
      <w:r>
        <w:rPr>
          <w:rFonts w:ascii="Times New Roman" w:hAnsi="Times New Roman" w:cs="Times New Roman"/>
          <w:sz w:val="24"/>
          <w:szCs w:val="24"/>
        </w:rPr>
        <w:t xml:space="preserve">Data form the second </w:t>
      </w:r>
      <w:r w:rsidR="0046647A" w:rsidRPr="0046647A">
        <w:rPr>
          <w:rFonts w:ascii="Times New Roman" w:hAnsi="Times New Roman" w:cs="Times New Roman"/>
          <w:sz w:val="24"/>
          <w:szCs w:val="24"/>
        </w:rPr>
        <w:t>year case st</w:t>
      </w:r>
      <w:r>
        <w:rPr>
          <w:rFonts w:ascii="Times New Roman" w:hAnsi="Times New Roman" w:cs="Times New Roman"/>
          <w:sz w:val="24"/>
          <w:szCs w:val="24"/>
        </w:rPr>
        <w:t>udy were reviewed in summer 2019</w:t>
      </w:r>
      <w:r w:rsidR="0046647A">
        <w:rPr>
          <w:rFonts w:ascii="Times New Roman" w:hAnsi="Times New Roman" w:cs="Times New Roman"/>
          <w:sz w:val="24"/>
          <w:szCs w:val="24"/>
        </w:rPr>
        <w:t xml:space="preserve"> by EPP faculty members</w:t>
      </w:r>
      <w:r w:rsidR="0046647A" w:rsidRPr="0046647A">
        <w:rPr>
          <w:rFonts w:ascii="Times New Roman" w:hAnsi="Times New Roman" w:cs="Times New Roman"/>
          <w:sz w:val="24"/>
          <w:szCs w:val="24"/>
        </w:rPr>
        <w:t>. The narrative below describes the work of the Case Study Team, including design of the case study, findings and suggestions.</w:t>
      </w:r>
    </w:p>
    <w:p w:rsidR="00B820D4" w:rsidRDefault="00B820D4" w:rsidP="00701E88">
      <w:pPr>
        <w:rPr>
          <w:rFonts w:ascii="Times New Roman" w:hAnsi="Times New Roman" w:cs="Times New Roman"/>
          <w:sz w:val="24"/>
          <w:szCs w:val="24"/>
        </w:rPr>
      </w:pPr>
    </w:p>
    <w:p w:rsidR="0046647A" w:rsidRDefault="0046647A" w:rsidP="00701E88">
      <w:pPr>
        <w:rPr>
          <w:rFonts w:ascii="Times New Roman" w:hAnsi="Times New Roman" w:cs="Times New Roman"/>
          <w:sz w:val="24"/>
          <w:szCs w:val="24"/>
        </w:rPr>
      </w:pPr>
    </w:p>
    <w:p w:rsidR="0046647A" w:rsidRPr="00B820D4" w:rsidRDefault="0046647A" w:rsidP="00701E88">
      <w:pPr>
        <w:rPr>
          <w:rFonts w:ascii="Times New Roman" w:hAnsi="Times New Roman" w:cs="Times New Roman"/>
          <w:b/>
          <w:sz w:val="24"/>
          <w:szCs w:val="24"/>
        </w:rPr>
      </w:pPr>
      <w:r w:rsidRPr="0046647A">
        <w:t xml:space="preserve"> </w:t>
      </w:r>
      <w:r w:rsidR="00C86AD3">
        <w:rPr>
          <w:rFonts w:ascii="Times New Roman" w:hAnsi="Times New Roman" w:cs="Times New Roman"/>
          <w:b/>
          <w:sz w:val="24"/>
          <w:szCs w:val="24"/>
        </w:rPr>
        <w:t>Participants 2018-19</w:t>
      </w:r>
      <w:r w:rsidRPr="00B820D4">
        <w:rPr>
          <w:rFonts w:ascii="Times New Roman" w:hAnsi="Times New Roman" w:cs="Times New Roman"/>
          <w:b/>
          <w:sz w:val="24"/>
          <w:szCs w:val="24"/>
        </w:rPr>
        <w:t xml:space="preserve"> Academic Year: </w:t>
      </w:r>
    </w:p>
    <w:p w:rsidR="0046647A" w:rsidRDefault="0046647A" w:rsidP="00701E88">
      <w:pPr>
        <w:rPr>
          <w:rFonts w:ascii="Times New Roman" w:hAnsi="Times New Roman" w:cs="Times New Roman"/>
          <w:sz w:val="24"/>
          <w:szCs w:val="24"/>
        </w:rPr>
      </w:pPr>
    </w:p>
    <w:p w:rsidR="0046647A" w:rsidRDefault="00B820D4" w:rsidP="00701E88">
      <w:pPr>
        <w:rPr>
          <w:rFonts w:ascii="Times New Roman" w:hAnsi="Times New Roman" w:cs="Times New Roman"/>
          <w:sz w:val="24"/>
          <w:szCs w:val="24"/>
        </w:rPr>
      </w:pPr>
      <w:r>
        <w:rPr>
          <w:rFonts w:ascii="Times New Roman" w:hAnsi="Times New Roman" w:cs="Times New Roman"/>
          <w:sz w:val="24"/>
          <w:szCs w:val="24"/>
        </w:rPr>
        <w:t xml:space="preserve">Two </w:t>
      </w:r>
      <w:r w:rsidR="00C86AD3">
        <w:rPr>
          <w:rFonts w:ascii="Times New Roman" w:hAnsi="Times New Roman" w:cs="Times New Roman"/>
          <w:sz w:val="24"/>
          <w:szCs w:val="24"/>
        </w:rPr>
        <w:t xml:space="preserve">additional </w:t>
      </w:r>
      <w:r w:rsidR="0046647A" w:rsidRPr="0046647A">
        <w:rPr>
          <w:rFonts w:ascii="Times New Roman" w:hAnsi="Times New Roman" w:cs="Times New Roman"/>
          <w:sz w:val="24"/>
          <w:szCs w:val="24"/>
        </w:rPr>
        <w:t>participant</w:t>
      </w:r>
      <w:r>
        <w:rPr>
          <w:rFonts w:ascii="Times New Roman" w:hAnsi="Times New Roman" w:cs="Times New Roman"/>
          <w:sz w:val="24"/>
          <w:szCs w:val="24"/>
        </w:rPr>
        <w:t>s were selected from a pool of second</w:t>
      </w:r>
      <w:r w:rsidR="005F0C2A">
        <w:rPr>
          <w:rFonts w:ascii="Times New Roman" w:hAnsi="Times New Roman" w:cs="Times New Roman"/>
          <w:sz w:val="24"/>
          <w:szCs w:val="24"/>
        </w:rPr>
        <w:t>-year teachers (completers</w:t>
      </w:r>
      <w:r w:rsidR="00C86AD3">
        <w:rPr>
          <w:rFonts w:ascii="Times New Roman" w:hAnsi="Times New Roman" w:cs="Times New Roman"/>
          <w:sz w:val="24"/>
          <w:szCs w:val="24"/>
        </w:rPr>
        <w:t xml:space="preserve"> S17</w:t>
      </w:r>
      <w:r w:rsidR="005F0C2A">
        <w:rPr>
          <w:rFonts w:ascii="Times New Roman" w:hAnsi="Times New Roman" w:cs="Times New Roman"/>
          <w:sz w:val="24"/>
          <w:szCs w:val="24"/>
        </w:rPr>
        <w:t>)</w:t>
      </w:r>
      <w:r w:rsidR="0046647A" w:rsidRPr="0046647A">
        <w:rPr>
          <w:rFonts w:ascii="Times New Roman" w:hAnsi="Times New Roman" w:cs="Times New Roman"/>
          <w:sz w:val="24"/>
          <w:szCs w:val="24"/>
        </w:rPr>
        <w:t>. Participation was voluntary and participants gave permission for their evaluations and other evidence to be released to the case study team for review. Prior to agreeing to participate, members of the Case Study Team met with the participants and described the expectations. The table below pro</w:t>
      </w:r>
      <w:r w:rsidR="005F0C2A">
        <w:rPr>
          <w:rFonts w:ascii="Times New Roman" w:hAnsi="Times New Roman" w:cs="Times New Roman"/>
          <w:sz w:val="24"/>
          <w:szCs w:val="24"/>
        </w:rPr>
        <w:t>vide</w:t>
      </w:r>
      <w:r w:rsidR="00C86AD3">
        <w:rPr>
          <w:rFonts w:ascii="Times New Roman" w:hAnsi="Times New Roman" w:cs="Times New Roman"/>
          <w:sz w:val="24"/>
          <w:szCs w:val="24"/>
        </w:rPr>
        <w:t>s a brief description of the four participants (two from the first year study, and two for the second year study).</w:t>
      </w:r>
      <w:r w:rsidR="0046647A" w:rsidRPr="0046647A">
        <w:rPr>
          <w:rFonts w:ascii="Times New Roman" w:hAnsi="Times New Roman" w:cs="Times New Roman"/>
          <w:sz w:val="24"/>
          <w:szCs w:val="24"/>
        </w:rPr>
        <w:t xml:space="preserve"> </w:t>
      </w:r>
    </w:p>
    <w:p w:rsidR="0046647A" w:rsidRDefault="0046647A" w:rsidP="00701E88">
      <w:pPr>
        <w:rPr>
          <w:rFonts w:ascii="Times New Roman" w:hAnsi="Times New Roman" w:cs="Times New Roman"/>
          <w:sz w:val="24"/>
          <w:szCs w:val="24"/>
        </w:rPr>
      </w:pPr>
    </w:p>
    <w:tbl>
      <w:tblPr>
        <w:tblStyle w:val="TableGrid"/>
        <w:tblW w:w="11070" w:type="dxa"/>
        <w:tblInd w:w="-905" w:type="dxa"/>
        <w:tblLook w:val="04A0" w:firstRow="1" w:lastRow="0" w:firstColumn="1" w:lastColumn="0" w:noHBand="0" w:noVBand="1"/>
      </w:tblPr>
      <w:tblGrid>
        <w:gridCol w:w="1563"/>
        <w:gridCol w:w="990"/>
        <w:gridCol w:w="1163"/>
        <w:gridCol w:w="1389"/>
        <w:gridCol w:w="2291"/>
        <w:gridCol w:w="2009"/>
        <w:gridCol w:w="1665"/>
      </w:tblGrid>
      <w:tr w:rsidR="00C86AD3" w:rsidTr="00997417">
        <w:tc>
          <w:tcPr>
            <w:tcW w:w="1530"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Participant</w:t>
            </w:r>
          </w:p>
          <w:p w:rsidR="00E11960" w:rsidRPr="00BF7E01" w:rsidRDefault="00E11960" w:rsidP="00701E88">
            <w:pPr>
              <w:rPr>
                <w:rFonts w:ascii="Times New Roman" w:hAnsi="Times New Roman" w:cs="Times New Roman"/>
                <w:b/>
                <w:sz w:val="24"/>
                <w:szCs w:val="24"/>
              </w:rPr>
            </w:pPr>
            <w:r w:rsidRPr="00BF7E01">
              <w:rPr>
                <w:rFonts w:ascii="Times New Roman" w:hAnsi="Times New Roman" w:cs="Times New Roman"/>
                <w:b/>
                <w:sz w:val="24"/>
                <w:szCs w:val="24"/>
              </w:rPr>
              <w:t>(Pseudonym)</w:t>
            </w:r>
          </w:p>
        </w:tc>
        <w:tc>
          <w:tcPr>
            <w:tcW w:w="923"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Gender</w:t>
            </w:r>
          </w:p>
        </w:tc>
        <w:tc>
          <w:tcPr>
            <w:tcW w:w="1163" w:type="dxa"/>
          </w:tcPr>
          <w:p w:rsidR="00601CD6"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Race/</w:t>
            </w:r>
          </w:p>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Ethnicity</w:t>
            </w:r>
          </w:p>
        </w:tc>
        <w:tc>
          <w:tcPr>
            <w:tcW w:w="1334"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Program Area</w:t>
            </w:r>
          </w:p>
        </w:tc>
        <w:tc>
          <w:tcPr>
            <w:tcW w:w="2813" w:type="dxa"/>
          </w:tcPr>
          <w:p w:rsidR="0046647A" w:rsidRPr="00BF7E01" w:rsidRDefault="00E11960" w:rsidP="00701E88">
            <w:pPr>
              <w:rPr>
                <w:rFonts w:ascii="Times New Roman" w:hAnsi="Times New Roman" w:cs="Times New Roman"/>
                <w:b/>
                <w:sz w:val="24"/>
                <w:szCs w:val="24"/>
              </w:rPr>
            </w:pPr>
            <w:r w:rsidRPr="00BF7E01">
              <w:rPr>
                <w:rFonts w:ascii="Times New Roman" w:hAnsi="Times New Roman" w:cs="Times New Roman"/>
                <w:b/>
                <w:sz w:val="24"/>
                <w:szCs w:val="24"/>
              </w:rPr>
              <w:t>Student Teaching Semester Data</w:t>
            </w:r>
          </w:p>
        </w:tc>
        <w:tc>
          <w:tcPr>
            <w:tcW w:w="1440" w:type="dxa"/>
          </w:tcPr>
          <w:p w:rsidR="0046647A" w:rsidRPr="00BF7E01" w:rsidRDefault="00601CD6" w:rsidP="00701E88">
            <w:pPr>
              <w:rPr>
                <w:rFonts w:ascii="Times New Roman" w:hAnsi="Times New Roman" w:cs="Times New Roman"/>
                <w:b/>
                <w:sz w:val="24"/>
                <w:szCs w:val="24"/>
              </w:rPr>
            </w:pPr>
            <w:r w:rsidRPr="00BF7E01">
              <w:rPr>
                <w:rFonts w:ascii="Times New Roman" w:hAnsi="Times New Roman" w:cs="Times New Roman"/>
                <w:b/>
                <w:sz w:val="24"/>
                <w:szCs w:val="24"/>
              </w:rPr>
              <w:t>Current Position</w:t>
            </w:r>
          </w:p>
        </w:tc>
        <w:tc>
          <w:tcPr>
            <w:tcW w:w="1867" w:type="dxa"/>
          </w:tcPr>
          <w:p w:rsidR="0046647A" w:rsidRPr="00BF7E01" w:rsidRDefault="0046647A" w:rsidP="00701E88">
            <w:pPr>
              <w:rPr>
                <w:rFonts w:ascii="Times New Roman" w:hAnsi="Times New Roman" w:cs="Times New Roman"/>
                <w:b/>
                <w:sz w:val="24"/>
                <w:szCs w:val="24"/>
              </w:rPr>
            </w:pPr>
            <w:r w:rsidRPr="00BF7E01">
              <w:rPr>
                <w:rFonts w:ascii="Times New Roman" w:hAnsi="Times New Roman" w:cs="Times New Roman"/>
                <w:b/>
                <w:sz w:val="24"/>
                <w:szCs w:val="24"/>
              </w:rPr>
              <w:t>Case Study Outcome</w:t>
            </w:r>
          </w:p>
        </w:tc>
      </w:tr>
      <w:tr w:rsidR="00C86AD3" w:rsidTr="00997417">
        <w:tc>
          <w:tcPr>
            <w:tcW w:w="1530"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Janet</w:t>
            </w:r>
          </w:p>
        </w:tc>
        <w:tc>
          <w:tcPr>
            <w:tcW w:w="92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F</w:t>
            </w:r>
          </w:p>
        </w:tc>
        <w:tc>
          <w:tcPr>
            <w:tcW w:w="116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White</w:t>
            </w:r>
          </w:p>
        </w:tc>
        <w:tc>
          <w:tcPr>
            <w:tcW w:w="1334"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Elementary</w:t>
            </w:r>
          </w:p>
        </w:tc>
        <w:tc>
          <w:tcPr>
            <w:tcW w:w="2813" w:type="dxa"/>
          </w:tcPr>
          <w:p w:rsidR="00E11960" w:rsidRDefault="00E11960" w:rsidP="00701E88">
            <w:pPr>
              <w:rPr>
                <w:rFonts w:ascii="Times New Roman" w:hAnsi="Times New Roman" w:cs="Times New Roman"/>
                <w:sz w:val="24"/>
                <w:szCs w:val="24"/>
              </w:rPr>
            </w:pPr>
            <w:r>
              <w:rPr>
                <w:rFonts w:ascii="Times New Roman" w:hAnsi="Times New Roman" w:cs="Times New Roman"/>
                <w:sz w:val="24"/>
                <w:szCs w:val="24"/>
              </w:rPr>
              <w:t>Completed 16 week student teaching placement in 2</w:t>
            </w:r>
            <w:r w:rsidRPr="00E11960">
              <w:rPr>
                <w:rFonts w:ascii="Times New Roman" w:hAnsi="Times New Roman" w:cs="Times New Roman"/>
                <w:sz w:val="24"/>
                <w:szCs w:val="24"/>
                <w:vertAlign w:val="superscript"/>
              </w:rPr>
              <w:t>nd</w:t>
            </w:r>
            <w:r>
              <w:rPr>
                <w:rFonts w:ascii="Times New Roman" w:hAnsi="Times New Roman" w:cs="Times New Roman"/>
                <w:sz w:val="24"/>
                <w:szCs w:val="24"/>
              </w:rPr>
              <w:t xml:space="preserve"> grade classroom.</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GPA:</w:t>
            </w:r>
            <w:r w:rsidR="00997417">
              <w:rPr>
                <w:rFonts w:ascii="Times New Roman" w:hAnsi="Times New Roman" w:cs="Times New Roman"/>
                <w:sz w:val="24"/>
                <w:szCs w:val="24"/>
              </w:rPr>
              <w:t xml:space="preserve"> 3.95</w:t>
            </w:r>
          </w:p>
          <w:p w:rsidR="00601CD6" w:rsidRDefault="001F623D" w:rsidP="00701E88">
            <w:pPr>
              <w:rPr>
                <w:rFonts w:ascii="Times New Roman" w:hAnsi="Times New Roman" w:cs="Times New Roman"/>
                <w:sz w:val="24"/>
                <w:szCs w:val="24"/>
              </w:rPr>
            </w:pPr>
            <w:r>
              <w:rPr>
                <w:rFonts w:ascii="Times New Roman" w:hAnsi="Times New Roman" w:cs="Times New Roman"/>
                <w:sz w:val="24"/>
                <w:szCs w:val="24"/>
              </w:rPr>
              <w:t>TWS</w:t>
            </w:r>
            <w:r w:rsidR="00601CD6">
              <w:rPr>
                <w:rFonts w:ascii="Times New Roman" w:hAnsi="Times New Roman" w:cs="Times New Roman"/>
                <w:sz w:val="24"/>
                <w:szCs w:val="24"/>
              </w:rPr>
              <w:t>:</w:t>
            </w:r>
            <w:r w:rsidR="00BE655C">
              <w:rPr>
                <w:rFonts w:ascii="Times New Roman" w:hAnsi="Times New Roman" w:cs="Times New Roman"/>
                <w:sz w:val="24"/>
                <w:szCs w:val="24"/>
              </w:rPr>
              <w:t xml:space="preserve"> 96 (100)</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WVERT:</w:t>
            </w:r>
            <w:r w:rsidR="00B67DE2">
              <w:rPr>
                <w:rFonts w:ascii="Times New Roman" w:hAnsi="Times New Roman" w:cs="Times New Roman"/>
                <w:sz w:val="24"/>
                <w:szCs w:val="24"/>
              </w:rPr>
              <w:t xml:space="preserve"> 2.83 (3.00) overall mean</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PLT:</w:t>
            </w:r>
            <w:r w:rsidR="005F0C2A">
              <w:rPr>
                <w:rFonts w:ascii="Times New Roman" w:hAnsi="Times New Roman" w:cs="Times New Roman"/>
                <w:sz w:val="24"/>
                <w:szCs w:val="24"/>
              </w:rPr>
              <w:t xml:space="preserve"> 179 (160)</w:t>
            </w:r>
          </w:p>
          <w:p w:rsidR="00601CD6" w:rsidRDefault="00601CD6" w:rsidP="00701E88">
            <w:pPr>
              <w:rPr>
                <w:rFonts w:ascii="Times New Roman" w:hAnsi="Times New Roman" w:cs="Times New Roman"/>
                <w:sz w:val="24"/>
                <w:szCs w:val="24"/>
              </w:rPr>
            </w:pPr>
            <w:r>
              <w:rPr>
                <w:rFonts w:ascii="Times New Roman" w:hAnsi="Times New Roman" w:cs="Times New Roman"/>
                <w:sz w:val="24"/>
                <w:szCs w:val="24"/>
              </w:rPr>
              <w:t>Praxis Subject Assessment</w:t>
            </w:r>
            <w:r w:rsidR="005F0C2A">
              <w:rPr>
                <w:rFonts w:ascii="Times New Roman" w:hAnsi="Times New Roman" w:cs="Times New Roman"/>
                <w:sz w:val="24"/>
                <w:szCs w:val="24"/>
              </w:rPr>
              <w:t>s</w:t>
            </w:r>
          </w:p>
          <w:p w:rsidR="005F0C2A" w:rsidRDefault="005F0C2A" w:rsidP="00701E88">
            <w:pPr>
              <w:rPr>
                <w:rFonts w:ascii="Times New Roman" w:hAnsi="Times New Roman" w:cs="Times New Roman"/>
                <w:sz w:val="24"/>
                <w:szCs w:val="24"/>
              </w:rPr>
            </w:pPr>
            <w:r>
              <w:rPr>
                <w:rFonts w:ascii="Times New Roman" w:hAnsi="Times New Roman" w:cs="Times New Roman"/>
                <w:sz w:val="24"/>
                <w:szCs w:val="24"/>
              </w:rPr>
              <w:t xml:space="preserve">Reading/LA </w:t>
            </w:r>
            <w:r w:rsidR="00997417">
              <w:rPr>
                <w:rFonts w:ascii="Times New Roman" w:hAnsi="Times New Roman" w:cs="Times New Roman"/>
                <w:sz w:val="24"/>
                <w:szCs w:val="24"/>
              </w:rPr>
              <w:t>–</w:t>
            </w:r>
            <w:r>
              <w:rPr>
                <w:rFonts w:ascii="Times New Roman" w:hAnsi="Times New Roman" w:cs="Times New Roman"/>
                <w:sz w:val="24"/>
                <w:szCs w:val="24"/>
              </w:rPr>
              <w:t xml:space="preserve"> </w:t>
            </w:r>
            <w:r w:rsidR="00997417">
              <w:rPr>
                <w:rFonts w:ascii="Times New Roman" w:hAnsi="Times New Roman" w:cs="Times New Roman"/>
                <w:sz w:val="24"/>
                <w:szCs w:val="24"/>
              </w:rPr>
              <w:t>196 (157)</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lastRenderedPageBreak/>
              <w:t>Math – 175 (157)</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t>Science – 184 (159)</w:t>
            </w:r>
          </w:p>
          <w:p w:rsidR="00997417" w:rsidRDefault="00997417" w:rsidP="00701E88">
            <w:pPr>
              <w:rPr>
                <w:rFonts w:ascii="Times New Roman" w:hAnsi="Times New Roman" w:cs="Times New Roman"/>
                <w:sz w:val="24"/>
                <w:szCs w:val="24"/>
              </w:rPr>
            </w:pPr>
            <w:r>
              <w:rPr>
                <w:rFonts w:ascii="Times New Roman" w:hAnsi="Times New Roman" w:cs="Times New Roman"/>
                <w:sz w:val="24"/>
                <w:szCs w:val="24"/>
              </w:rPr>
              <w:t>Social Studies – 173 (155)</w:t>
            </w:r>
          </w:p>
          <w:p w:rsidR="00997417" w:rsidRDefault="00B67DE2" w:rsidP="00701E88">
            <w:pPr>
              <w:rPr>
                <w:rFonts w:ascii="Times New Roman" w:hAnsi="Times New Roman" w:cs="Times New Roman"/>
                <w:sz w:val="24"/>
                <w:szCs w:val="24"/>
              </w:rPr>
            </w:pPr>
            <w:r>
              <w:rPr>
                <w:rFonts w:ascii="Times New Roman" w:hAnsi="Times New Roman" w:cs="Times New Roman"/>
                <w:sz w:val="24"/>
                <w:szCs w:val="24"/>
              </w:rPr>
              <w:t>Teaching Reading – 192 (162)</w:t>
            </w:r>
          </w:p>
        </w:tc>
        <w:tc>
          <w:tcPr>
            <w:tcW w:w="1440" w:type="dxa"/>
          </w:tcPr>
          <w:p w:rsidR="0046647A" w:rsidRDefault="00C86AD3" w:rsidP="00701E88">
            <w:pPr>
              <w:rPr>
                <w:rFonts w:ascii="Times New Roman" w:hAnsi="Times New Roman" w:cs="Times New Roman"/>
                <w:sz w:val="24"/>
                <w:szCs w:val="24"/>
              </w:rPr>
            </w:pPr>
            <w:r>
              <w:rPr>
                <w:rFonts w:ascii="Times New Roman" w:hAnsi="Times New Roman" w:cs="Times New Roman"/>
                <w:sz w:val="24"/>
                <w:szCs w:val="24"/>
              </w:rPr>
              <w:lastRenderedPageBreak/>
              <w:t>Third</w:t>
            </w:r>
            <w:r w:rsidR="00E11960">
              <w:rPr>
                <w:rFonts w:ascii="Times New Roman" w:hAnsi="Times New Roman" w:cs="Times New Roman"/>
                <w:sz w:val="24"/>
                <w:szCs w:val="24"/>
              </w:rPr>
              <w:t xml:space="preserve"> year teacher</w:t>
            </w:r>
            <w:r w:rsidR="00601CD6">
              <w:rPr>
                <w:rFonts w:ascii="Times New Roman" w:hAnsi="Times New Roman" w:cs="Times New Roman"/>
                <w:sz w:val="24"/>
                <w:szCs w:val="24"/>
              </w:rPr>
              <w:t>, 3</w:t>
            </w:r>
            <w:r w:rsidR="00601CD6" w:rsidRPr="00601CD6">
              <w:rPr>
                <w:rFonts w:ascii="Times New Roman" w:hAnsi="Times New Roman" w:cs="Times New Roman"/>
                <w:sz w:val="24"/>
                <w:szCs w:val="24"/>
                <w:vertAlign w:val="superscript"/>
              </w:rPr>
              <w:t>rd</w:t>
            </w:r>
            <w:r w:rsidR="00601CD6">
              <w:rPr>
                <w:rFonts w:ascii="Times New Roman" w:hAnsi="Times New Roman" w:cs="Times New Roman"/>
                <w:sz w:val="24"/>
                <w:szCs w:val="24"/>
              </w:rPr>
              <w:t xml:space="preserve"> grade classroom.</w:t>
            </w:r>
          </w:p>
        </w:tc>
        <w:tc>
          <w:tcPr>
            <w:tcW w:w="1867"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 xml:space="preserve">Completed </w:t>
            </w:r>
            <w:r w:rsidR="008C53A8">
              <w:rPr>
                <w:rFonts w:ascii="Times New Roman" w:hAnsi="Times New Roman" w:cs="Times New Roman"/>
                <w:sz w:val="24"/>
                <w:szCs w:val="24"/>
              </w:rPr>
              <w:t xml:space="preserve">second year </w:t>
            </w:r>
            <w:r>
              <w:rPr>
                <w:rFonts w:ascii="Times New Roman" w:hAnsi="Times New Roman" w:cs="Times New Roman"/>
                <w:sz w:val="24"/>
                <w:szCs w:val="24"/>
              </w:rPr>
              <w:t>case study and</w:t>
            </w:r>
            <w:r w:rsidR="00C86AD3">
              <w:rPr>
                <w:rFonts w:ascii="Times New Roman" w:hAnsi="Times New Roman" w:cs="Times New Roman"/>
                <w:sz w:val="24"/>
                <w:szCs w:val="24"/>
              </w:rPr>
              <w:t xml:space="preserve"> agreed to participate in third</w:t>
            </w:r>
            <w:r>
              <w:rPr>
                <w:rFonts w:ascii="Times New Roman" w:hAnsi="Times New Roman" w:cs="Times New Roman"/>
                <w:sz w:val="24"/>
                <w:szCs w:val="24"/>
              </w:rPr>
              <w:t xml:space="preserve"> year study.</w:t>
            </w:r>
          </w:p>
        </w:tc>
      </w:tr>
      <w:tr w:rsidR="00C86AD3" w:rsidTr="00997417">
        <w:tc>
          <w:tcPr>
            <w:tcW w:w="1530"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lastRenderedPageBreak/>
              <w:t>Peter</w:t>
            </w:r>
          </w:p>
        </w:tc>
        <w:tc>
          <w:tcPr>
            <w:tcW w:w="92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M</w:t>
            </w:r>
          </w:p>
        </w:tc>
        <w:tc>
          <w:tcPr>
            <w:tcW w:w="1163" w:type="dxa"/>
          </w:tcPr>
          <w:p w:rsidR="0046647A" w:rsidRDefault="00E11960" w:rsidP="00701E88">
            <w:pPr>
              <w:rPr>
                <w:rFonts w:ascii="Times New Roman" w:hAnsi="Times New Roman" w:cs="Times New Roman"/>
                <w:sz w:val="24"/>
                <w:szCs w:val="24"/>
              </w:rPr>
            </w:pPr>
            <w:r>
              <w:rPr>
                <w:rFonts w:ascii="Times New Roman" w:hAnsi="Times New Roman" w:cs="Times New Roman"/>
                <w:sz w:val="24"/>
                <w:szCs w:val="24"/>
              </w:rPr>
              <w:t>African-American</w:t>
            </w:r>
          </w:p>
        </w:tc>
        <w:tc>
          <w:tcPr>
            <w:tcW w:w="1334" w:type="dxa"/>
          </w:tcPr>
          <w:p w:rsidR="00E11960" w:rsidRDefault="00E11960" w:rsidP="00701E88">
            <w:pPr>
              <w:rPr>
                <w:rFonts w:ascii="Times New Roman" w:hAnsi="Times New Roman" w:cs="Times New Roman"/>
                <w:sz w:val="24"/>
                <w:szCs w:val="24"/>
              </w:rPr>
            </w:pPr>
            <w:r>
              <w:rPr>
                <w:rFonts w:ascii="Times New Roman" w:hAnsi="Times New Roman" w:cs="Times New Roman"/>
                <w:sz w:val="24"/>
                <w:szCs w:val="24"/>
              </w:rPr>
              <w:t>Elementary</w:t>
            </w:r>
          </w:p>
        </w:tc>
        <w:tc>
          <w:tcPr>
            <w:tcW w:w="2813" w:type="dxa"/>
          </w:tcPr>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Com</w:t>
            </w:r>
            <w:r>
              <w:rPr>
                <w:rFonts w:ascii="Times New Roman" w:hAnsi="Times New Roman" w:cs="Times New Roman"/>
                <w:sz w:val="24"/>
                <w:szCs w:val="24"/>
              </w:rPr>
              <w:t xml:space="preserve">pleted 16 week student teaching as a Teacher in Residence </w:t>
            </w:r>
            <w:r w:rsidRPr="00B67DE2">
              <w:rPr>
                <w:rFonts w:ascii="Times New Roman" w:hAnsi="Times New Roman" w:cs="Times New Roman"/>
                <w:sz w:val="24"/>
                <w:szCs w:val="24"/>
              </w:rPr>
              <w:t xml:space="preserve">in </w:t>
            </w:r>
            <w:r>
              <w:rPr>
                <w:rFonts w:ascii="Times New Roman" w:hAnsi="Times New Roman" w:cs="Times New Roman"/>
                <w:sz w:val="24"/>
                <w:szCs w:val="24"/>
              </w:rPr>
              <w:t>a 3</w:t>
            </w:r>
            <w:r w:rsidRPr="00B67DE2">
              <w:rPr>
                <w:rFonts w:ascii="Times New Roman" w:hAnsi="Times New Roman" w:cs="Times New Roman"/>
                <w:sz w:val="24"/>
                <w:szCs w:val="24"/>
                <w:vertAlign w:val="superscript"/>
              </w:rPr>
              <w:t>rd</w:t>
            </w:r>
            <w:r>
              <w:rPr>
                <w:rFonts w:ascii="Times New Roman" w:hAnsi="Times New Roman" w:cs="Times New Roman"/>
                <w:sz w:val="24"/>
                <w:szCs w:val="24"/>
              </w:rPr>
              <w:t>/4</w:t>
            </w:r>
            <w:r w:rsidRPr="00B67DE2">
              <w:rPr>
                <w:rFonts w:ascii="Times New Roman" w:hAnsi="Times New Roman" w:cs="Times New Roman"/>
                <w:sz w:val="24"/>
                <w:szCs w:val="24"/>
                <w:vertAlign w:val="superscript"/>
              </w:rPr>
              <w:t>th</w:t>
            </w:r>
            <w:r w:rsidR="00BF7E01">
              <w:rPr>
                <w:rFonts w:ascii="Times New Roman" w:hAnsi="Times New Roman" w:cs="Times New Roman"/>
                <w:sz w:val="24"/>
                <w:szCs w:val="24"/>
              </w:rPr>
              <w:t xml:space="preserve"> grade split</w:t>
            </w:r>
            <w:r w:rsidRPr="00B67DE2">
              <w:rPr>
                <w:rFonts w:ascii="Times New Roman" w:hAnsi="Times New Roman" w:cs="Times New Roman"/>
                <w:sz w:val="24"/>
                <w:szCs w:val="24"/>
              </w:rPr>
              <w:t xml:space="preserve"> classroom.</w:t>
            </w:r>
          </w:p>
          <w:p w:rsidR="00B67DE2" w:rsidRPr="00B67DE2" w:rsidRDefault="004646BB" w:rsidP="00B67DE2">
            <w:pPr>
              <w:rPr>
                <w:rFonts w:ascii="Times New Roman" w:hAnsi="Times New Roman" w:cs="Times New Roman"/>
                <w:sz w:val="24"/>
                <w:szCs w:val="24"/>
              </w:rPr>
            </w:pPr>
            <w:r>
              <w:rPr>
                <w:rFonts w:ascii="Times New Roman" w:hAnsi="Times New Roman" w:cs="Times New Roman"/>
                <w:sz w:val="24"/>
                <w:szCs w:val="24"/>
              </w:rPr>
              <w:t>GPA: 3.86</w:t>
            </w:r>
          </w:p>
          <w:p w:rsidR="00B67DE2" w:rsidRPr="00B67DE2" w:rsidRDefault="001F623D" w:rsidP="00B67DE2">
            <w:pPr>
              <w:rPr>
                <w:rFonts w:ascii="Times New Roman" w:hAnsi="Times New Roman" w:cs="Times New Roman"/>
                <w:sz w:val="24"/>
                <w:szCs w:val="24"/>
              </w:rPr>
            </w:pPr>
            <w:r>
              <w:rPr>
                <w:rFonts w:ascii="Times New Roman" w:hAnsi="Times New Roman" w:cs="Times New Roman"/>
                <w:sz w:val="24"/>
                <w:szCs w:val="24"/>
              </w:rPr>
              <w:t>TWS</w:t>
            </w:r>
            <w:r w:rsidR="00B67DE2" w:rsidRPr="00B67DE2">
              <w:rPr>
                <w:rFonts w:ascii="Times New Roman" w:hAnsi="Times New Roman" w:cs="Times New Roman"/>
                <w:sz w:val="24"/>
                <w:szCs w:val="24"/>
              </w:rPr>
              <w:t>:</w:t>
            </w:r>
            <w:r w:rsidR="00BE655C">
              <w:rPr>
                <w:rFonts w:ascii="Times New Roman" w:hAnsi="Times New Roman" w:cs="Times New Roman"/>
                <w:sz w:val="24"/>
                <w:szCs w:val="24"/>
              </w:rPr>
              <w:t xml:space="preserve"> 100 (100)</w:t>
            </w:r>
          </w:p>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WVERT: 2.83 (3.00) overall mean</w:t>
            </w:r>
          </w:p>
          <w:p w:rsidR="00B67DE2" w:rsidRPr="00B67DE2" w:rsidRDefault="004646BB" w:rsidP="00B67DE2">
            <w:pPr>
              <w:rPr>
                <w:rFonts w:ascii="Times New Roman" w:hAnsi="Times New Roman" w:cs="Times New Roman"/>
                <w:sz w:val="24"/>
                <w:szCs w:val="24"/>
              </w:rPr>
            </w:pPr>
            <w:r>
              <w:rPr>
                <w:rFonts w:ascii="Times New Roman" w:hAnsi="Times New Roman" w:cs="Times New Roman"/>
                <w:sz w:val="24"/>
                <w:szCs w:val="24"/>
              </w:rPr>
              <w:t>PLT: 181</w:t>
            </w:r>
            <w:r w:rsidR="00B67DE2" w:rsidRPr="00B67DE2">
              <w:rPr>
                <w:rFonts w:ascii="Times New Roman" w:hAnsi="Times New Roman" w:cs="Times New Roman"/>
                <w:sz w:val="24"/>
                <w:szCs w:val="24"/>
              </w:rPr>
              <w:t xml:space="preserve"> (160)</w:t>
            </w:r>
          </w:p>
          <w:p w:rsidR="00B67DE2" w:rsidRPr="00B67DE2" w:rsidRDefault="00B67DE2" w:rsidP="00B67DE2">
            <w:pPr>
              <w:rPr>
                <w:rFonts w:ascii="Times New Roman" w:hAnsi="Times New Roman" w:cs="Times New Roman"/>
                <w:sz w:val="24"/>
                <w:szCs w:val="24"/>
              </w:rPr>
            </w:pPr>
            <w:r w:rsidRPr="00B67DE2">
              <w:rPr>
                <w:rFonts w:ascii="Times New Roman" w:hAnsi="Times New Roman" w:cs="Times New Roman"/>
                <w:sz w:val="24"/>
                <w:szCs w:val="24"/>
              </w:rPr>
              <w:t>Praxis Subject Assessments</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Reading/LA – 190</w:t>
            </w:r>
            <w:r w:rsidRPr="00B67DE2">
              <w:rPr>
                <w:rFonts w:ascii="Times New Roman" w:hAnsi="Times New Roman" w:cs="Times New Roman"/>
                <w:sz w:val="24"/>
                <w:szCs w:val="24"/>
              </w:rPr>
              <w:t xml:space="preserve"> (157)</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 xml:space="preserve">Math – 193 </w:t>
            </w:r>
            <w:r w:rsidRPr="00B67DE2">
              <w:rPr>
                <w:rFonts w:ascii="Times New Roman" w:hAnsi="Times New Roman" w:cs="Times New Roman"/>
                <w:sz w:val="24"/>
                <w:szCs w:val="24"/>
              </w:rPr>
              <w:t>(157)</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Science – 161</w:t>
            </w:r>
            <w:r w:rsidRPr="00B67DE2">
              <w:rPr>
                <w:rFonts w:ascii="Times New Roman" w:hAnsi="Times New Roman" w:cs="Times New Roman"/>
                <w:sz w:val="24"/>
                <w:szCs w:val="24"/>
              </w:rPr>
              <w:t xml:space="preserve"> (159)</w:t>
            </w:r>
          </w:p>
          <w:p w:rsidR="00B67DE2" w:rsidRPr="00B67DE2" w:rsidRDefault="00B67DE2" w:rsidP="00B67DE2">
            <w:pPr>
              <w:rPr>
                <w:rFonts w:ascii="Times New Roman" w:hAnsi="Times New Roman" w:cs="Times New Roman"/>
                <w:sz w:val="24"/>
                <w:szCs w:val="24"/>
              </w:rPr>
            </w:pPr>
            <w:r>
              <w:rPr>
                <w:rFonts w:ascii="Times New Roman" w:hAnsi="Times New Roman" w:cs="Times New Roman"/>
                <w:sz w:val="24"/>
                <w:szCs w:val="24"/>
              </w:rPr>
              <w:t>Social Studies – 179</w:t>
            </w:r>
            <w:r w:rsidRPr="00B67DE2">
              <w:rPr>
                <w:rFonts w:ascii="Times New Roman" w:hAnsi="Times New Roman" w:cs="Times New Roman"/>
                <w:sz w:val="24"/>
                <w:szCs w:val="24"/>
              </w:rPr>
              <w:t xml:space="preserve"> (155)</w:t>
            </w:r>
          </w:p>
          <w:p w:rsidR="00E11960" w:rsidRDefault="00B67DE2" w:rsidP="00B67DE2">
            <w:pPr>
              <w:rPr>
                <w:rFonts w:ascii="Times New Roman" w:hAnsi="Times New Roman" w:cs="Times New Roman"/>
                <w:sz w:val="24"/>
                <w:szCs w:val="24"/>
              </w:rPr>
            </w:pPr>
            <w:r>
              <w:rPr>
                <w:rFonts w:ascii="Times New Roman" w:hAnsi="Times New Roman" w:cs="Times New Roman"/>
                <w:sz w:val="24"/>
                <w:szCs w:val="24"/>
              </w:rPr>
              <w:t>Teaching Reading – 187</w:t>
            </w:r>
            <w:r w:rsidRPr="00B67DE2">
              <w:rPr>
                <w:rFonts w:ascii="Times New Roman" w:hAnsi="Times New Roman" w:cs="Times New Roman"/>
                <w:sz w:val="24"/>
                <w:szCs w:val="24"/>
              </w:rPr>
              <w:t xml:space="preserve"> (162)</w:t>
            </w:r>
          </w:p>
        </w:tc>
        <w:tc>
          <w:tcPr>
            <w:tcW w:w="1440" w:type="dxa"/>
          </w:tcPr>
          <w:p w:rsidR="0046647A" w:rsidRDefault="00C86AD3" w:rsidP="00701E88">
            <w:pPr>
              <w:rPr>
                <w:rFonts w:ascii="Times New Roman" w:hAnsi="Times New Roman" w:cs="Times New Roman"/>
                <w:sz w:val="24"/>
                <w:szCs w:val="24"/>
              </w:rPr>
            </w:pPr>
            <w:r>
              <w:rPr>
                <w:rFonts w:ascii="Times New Roman" w:hAnsi="Times New Roman" w:cs="Times New Roman"/>
                <w:sz w:val="24"/>
                <w:szCs w:val="24"/>
              </w:rPr>
              <w:t xml:space="preserve">Third </w:t>
            </w:r>
            <w:r w:rsidR="00E11960">
              <w:rPr>
                <w:rFonts w:ascii="Times New Roman" w:hAnsi="Times New Roman" w:cs="Times New Roman"/>
                <w:sz w:val="24"/>
                <w:szCs w:val="24"/>
              </w:rPr>
              <w:t>year teacher</w:t>
            </w:r>
            <w:r>
              <w:rPr>
                <w:rFonts w:ascii="Times New Roman" w:hAnsi="Times New Roman" w:cs="Times New Roman"/>
                <w:sz w:val="24"/>
                <w:szCs w:val="24"/>
              </w:rPr>
              <w:t>, 6</w:t>
            </w:r>
            <w:r w:rsidR="00601CD6" w:rsidRPr="00601CD6">
              <w:rPr>
                <w:rFonts w:ascii="Times New Roman" w:hAnsi="Times New Roman" w:cs="Times New Roman"/>
                <w:sz w:val="24"/>
                <w:szCs w:val="24"/>
                <w:vertAlign w:val="superscript"/>
              </w:rPr>
              <w:t>th</w:t>
            </w:r>
            <w:r w:rsidR="00601CD6">
              <w:rPr>
                <w:rFonts w:ascii="Times New Roman" w:hAnsi="Times New Roman" w:cs="Times New Roman"/>
                <w:sz w:val="24"/>
                <w:szCs w:val="24"/>
              </w:rPr>
              <w:t xml:space="preserve"> grade classroom</w:t>
            </w:r>
            <w:r>
              <w:rPr>
                <w:rFonts w:ascii="Times New Roman" w:hAnsi="Times New Roman" w:cs="Times New Roman"/>
                <w:sz w:val="24"/>
                <w:szCs w:val="24"/>
              </w:rPr>
              <w:t xml:space="preserve"> (departmentalized, math)</w:t>
            </w:r>
          </w:p>
        </w:tc>
        <w:tc>
          <w:tcPr>
            <w:tcW w:w="1867" w:type="dxa"/>
          </w:tcPr>
          <w:p w:rsidR="0046647A" w:rsidRDefault="00C86AD3" w:rsidP="00C86AD3">
            <w:pPr>
              <w:rPr>
                <w:rFonts w:ascii="Times New Roman" w:hAnsi="Times New Roman" w:cs="Times New Roman"/>
                <w:sz w:val="24"/>
                <w:szCs w:val="24"/>
              </w:rPr>
            </w:pPr>
            <w:r>
              <w:rPr>
                <w:rFonts w:ascii="Times New Roman" w:hAnsi="Times New Roman" w:cs="Times New Roman"/>
                <w:sz w:val="24"/>
                <w:szCs w:val="24"/>
              </w:rPr>
              <w:t xml:space="preserve">Completed </w:t>
            </w:r>
            <w:r w:rsidR="008C53A8">
              <w:rPr>
                <w:rFonts w:ascii="Times New Roman" w:hAnsi="Times New Roman" w:cs="Times New Roman"/>
                <w:sz w:val="24"/>
                <w:szCs w:val="24"/>
              </w:rPr>
              <w:t xml:space="preserve">second year </w:t>
            </w:r>
            <w:r>
              <w:rPr>
                <w:rFonts w:ascii="Times New Roman" w:hAnsi="Times New Roman" w:cs="Times New Roman"/>
                <w:sz w:val="24"/>
                <w:szCs w:val="24"/>
              </w:rPr>
              <w:t>case study; May be transferring to an out-of-state school.</w:t>
            </w:r>
          </w:p>
        </w:tc>
      </w:tr>
      <w:tr w:rsidR="00C86AD3" w:rsidTr="00997417">
        <w:tc>
          <w:tcPr>
            <w:tcW w:w="1530"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Nikki</w:t>
            </w:r>
          </w:p>
        </w:tc>
        <w:tc>
          <w:tcPr>
            <w:tcW w:w="923"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F</w:t>
            </w:r>
          </w:p>
        </w:tc>
        <w:tc>
          <w:tcPr>
            <w:tcW w:w="1163"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White</w:t>
            </w:r>
          </w:p>
        </w:tc>
        <w:tc>
          <w:tcPr>
            <w:tcW w:w="1334"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Elementary</w:t>
            </w:r>
          </w:p>
        </w:tc>
        <w:tc>
          <w:tcPr>
            <w:tcW w:w="2813" w:type="dxa"/>
          </w:tcPr>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 xml:space="preserve">Completed 16 week student teaching placement in </w:t>
            </w:r>
            <w:r w:rsidR="00D74EC4">
              <w:rPr>
                <w:rFonts w:ascii="Times New Roman" w:hAnsi="Times New Roman" w:cs="Times New Roman"/>
                <w:sz w:val="24"/>
                <w:szCs w:val="24"/>
              </w:rPr>
              <w:t>a 3</w:t>
            </w:r>
            <w:r w:rsidR="00D74EC4" w:rsidRPr="00D74EC4">
              <w:rPr>
                <w:rFonts w:ascii="Times New Roman" w:hAnsi="Times New Roman" w:cs="Times New Roman"/>
                <w:sz w:val="24"/>
                <w:szCs w:val="24"/>
                <w:vertAlign w:val="superscript"/>
              </w:rPr>
              <w:t>rd</w:t>
            </w:r>
            <w:r w:rsidR="00D74EC4">
              <w:rPr>
                <w:rFonts w:ascii="Times New Roman" w:hAnsi="Times New Roman" w:cs="Times New Roman"/>
                <w:sz w:val="24"/>
                <w:szCs w:val="24"/>
              </w:rPr>
              <w:t xml:space="preserve"> </w:t>
            </w:r>
            <w:r w:rsidRPr="00C86AD3">
              <w:rPr>
                <w:rFonts w:ascii="Times New Roman" w:hAnsi="Times New Roman" w:cs="Times New Roman"/>
                <w:sz w:val="24"/>
                <w:szCs w:val="24"/>
              </w:rPr>
              <w:t>grade classroom.</w:t>
            </w:r>
          </w:p>
          <w:p w:rsid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GPA:</w:t>
            </w:r>
            <w:r w:rsidR="00F7233E">
              <w:rPr>
                <w:rFonts w:ascii="Times New Roman" w:hAnsi="Times New Roman" w:cs="Times New Roman"/>
                <w:sz w:val="24"/>
                <w:szCs w:val="24"/>
              </w:rPr>
              <w:t xml:space="preserve"> 3.58</w:t>
            </w:r>
          </w:p>
          <w:p w:rsidR="00754997" w:rsidRPr="00C86AD3" w:rsidRDefault="00754997" w:rsidP="00C86AD3">
            <w:pPr>
              <w:rPr>
                <w:rFonts w:ascii="Times New Roman" w:hAnsi="Times New Roman" w:cs="Times New Roman"/>
                <w:sz w:val="24"/>
                <w:szCs w:val="24"/>
              </w:rPr>
            </w:pPr>
            <w:r>
              <w:rPr>
                <w:rFonts w:ascii="Times New Roman" w:hAnsi="Times New Roman" w:cs="Times New Roman"/>
                <w:sz w:val="24"/>
                <w:szCs w:val="24"/>
              </w:rPr>
              <w:t>WVTPA 2.84 (4.00)</w:t>
            </w:r>
          </w:p>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WVERT:</w:t>
            </w:r>
            <w:r w:rsidR="00754997">
              <w:rPr>
                <w:rFonts w:ascii="Times New Roman" w:hAnsi="Times New Roman" w:cs="Times New Roman"/>
                <w:sz w:val="24"/>
                <w:szCs w:val="24"/>
              </w:rPr>
              <w:t xml:space="preserve"> 3.00</w:t>
            </w:r>
            <w:r w:rsidRPr="00C86AD3">
              <w:rPr>
                <w:rFonts w:ascii="Times New Roman" w:hAnsi="Times New Roman" w:cs="Times New Roman"/>
                <w:sz w:val="24"/>
                <w:szCs w:val="24"/>
              </w:rPr>
              <w:t xml:space="preserve"> (3.00) overall mean</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PLT: 180</w:t>
            </w:r>
            <w:r w:rsidR="00C86AD3" w:rsidRPr="00C86AD3">
              <w:rPr>
                <w:rFonts w:ascii="Times New Roman" w:hAnsi="Times New Roman" w:cs="Times New Roman"/>
                <w:sz w:val="24"/>
                <w:szCs w:val="24"/>
              </w:rPr>
              <w:t xml:space="preserve"> (160)</w:t>
            </w:r>
          </w:p>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Praxis Subject Assessments</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Reading/LA – 172</w:t>
            </w:r>
            <w:r w:rsidR="00C86AD3" w:rsidRPr="00C86AD3">
              <w:rPr>
                <w:rFonts w:ascii="Times New Roman" w:hAnsi="Times New Roman" w:cs="Times New Roman"/>
                <w:sz w:val="24"/>
                <w:szCs w:val="24"/>
              </w:rPr>
              <w:t xml:space="preserve"> (157)</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Math – 162</w:t>
            </w:r>
            <w:r w:rsidR="00C86AD3" w:rsidRPr="00C86AD3">
              <w:rPr>
                <w:rFonts w:ascii="Times New Roman" w:hAnsi="Times New Roman" w:cs="Times New Roman"/>
                <w:sz w:val="24"/>
                <w:szCs w:val="24"/>
              </w:rPr>
              <w:t xml:space="preserve"> (157)</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Science – 167</w:t>
            </w:r>
            <w:r w:rsidR="00C86AD3" w:rsidRPr="00C86AD3">
              <w:rPr>
                <w:rFonts w:ascii="Times New Roman" w:hAnsi="Times New Roman" w:cs="Times New Roman"/>
                <w:sz w:val="24"/>
                <w:szCs w:val="24"/>
              </w:rPr>
              <w:t xml:space="preserve"> (159)</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Social Studies – 176</w:t>
            </w:r>
            <w:r w:rsidR="00C86AD3" w:rsidRPr="00C86AD3">
              <w:rPr>
                <w:rFonts w:ascii="Times New Roman" w:hAnsi="Times New Roman" w:cs="Times New Roman"/>
                <w:sz w:val="24"/>
                <w:szCs w:val="24"/>
              </w:rPr>
              <w:t xml:space="preserve"> (155)</w:t>
            </w:r>
          </w:p>
          <w:p w:rsidR="00C86AD3" w:rsidRPr="00B67DE2" w:rsidRDefault="008C53A8" w:rsidP="00C86AD3">
            <w:pPr>
              <w:rPr>
                <w:rFonts w:ascii="Times New Roman" w:hAnsi="Times New Roman" w:cs="Times New Roman"/>
                <w:sz w:val="24"/>
                <w:szCs w:val="24"/>
              </w:rPr>
            </w:pPr>
            <w:r>
              <w:rPr>
                <w:rFonts w:ascii="Times New Roman" w:hAnsi="Times New Roman" w:cs="Times New Roman"/>
                <w:sz w:val="24"/>
                <w:szCs w:val="24"/>
              </w:rPr>
              <w:t>Teaching Reading – 177</w:t>
            </w:r>
            <w:r w:rsidR="00C86AD3" w:rsidRPr="00C86AD3">
              <w:rPr>
                <w:rFonts w:ascii="Times New Roman" w:hAnsi="Times New Roman" w:cs="Times New Roman"/>
                <w:sz w:val="24"/>
                <w:szCs w:val="24"/>
              </w:rPr>
              <w:t xml:space="preserve"> (162)</w:t>
            </w:r>
          </w:p>
        </w:tc>
        <w:tc>
          <w:tcPr>
            <w:tcW w:w="1440"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Second year teacher, 3</w:t>
            </w:r>
            <w:r w:rsidRPr="00C86AD3">
              <w:rPr>
                <w:rFonts w:ascii="Times New Roman" w:hAnsi="Times New Roman" w:cs="Times New Roman"/>
                <w:sz w:val="24"/>
                <w:szCs w:val="24"/>
                <w:vertAlign w:val="superscript"/>
              </w:rPr>
              <w:t>rd</w:t>
            </w:r>
            <w:r>
              <w:rPr>
                <w:rFonts w:ascii="Times New Roman" w:hAnsi="Times New Roman" w:cs="Times New Roman"/>
                <w:sz w:val="24"/>
                <w:szCs w:val="24"/>
              </w:rPr>
              <w:t xml:space="preserve"> grade.</w:t>
            </w:r>
          </w:p>
        </w:tc>
        <w:tc>
          <w:tcPr>
            <w:tcW w:w="1867" w:type="dxa"/>
          </w:tcPr>
          <w:p w:rsidR="00C86AD3" w:rsidRPr="00E11960" w:rsidRDefault="00C86AD3" w:rsidP="00701E88">
            <w:pPr>
              <w:rPr>
                <w:rFonts w:ascii="Times New Roman" w:hAnsi="Times New Roman" w:cs="Times New Roman"/>
                <w:sz w:val="24"/>
                <w:szCs w:val="24"/>
              </w:rPr>
            </w:pPr>
            <w:r>
              <w:rPr>
                <w:rFonts w:ascii="Times New Roman" w:hAnsi="Times New Roman" w:cs="Times New Roman"/>
                <w:sz w:val="24"/>
                <w:szCs w:val="24"/>
              </w:rPr>
              <w:t xml:space="preserve">Completed </w:t>
            </w:r>
            <w:r w:rsidR="008C53A8">
              <w:rPr>
                <w:rFonts w:ascii="Times New Roman" w:hAnsi="Times New Roman" w:cs="Times New Roman"/>
                <w:sz w:val="24"/>
                <w:szCs w:val="24"/>
              </w:rPr>
              <w:t xml:space="preserve">first year </w:t>
            </w:r>
            <w:r>
              <w:rPr>
                <w:rFonts w:ascii="Times New Roman" w:hAnsi="Times New Roman" w:cs="Times New Roman"/>
                <w:sz w:val="24"/>
                <w:szCs w:val="24"/>
              </w:rPr>
              <w:t>case study and agreed to participate in second year study.</w:t>
            </w:r>
          </w:p>
        </w:tc>
      </w:tr>
      <w:tr w:rsidR="00C86AD3" w:rsidTr="00997417">
        <w:tc>
          <w:tcPr>
            <w:tcW w:w="1530"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Eva</w:t>
            </w:r>
          </w:p>
        </w:tc>
        <w:tc>
          <w:tcPr>
            <w:tcW w:w="923"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F</w:t>
            </w:r>
          </w:p>
        </w:tc>
        <w:tc>
          <w:tcPr>
            <w:tcW w:w="1163"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White</w:t>
            </w:r>
          </w:p>
        </w:tc>
        <w:tc>
          <w:tcPr>
            <w:tcW w:w="1334" w:type="dxa"/>
          </w:tcPr>
          <w:p w:rsidR="00C86AD3" w:rsidRDefault="00C86AD3" w:rsidP="00701E88">
            <w:pPr>
              <w:rPr>
                <w:rFonts w:ascii="Times New Roman" w:hAnsi="Times New Roman" w:cs="Times New Roman"/>
                <w:sz w:val="24"/>
                <w:szCs w:val="24"/>
              </w:rPr>
            </w:pPr>
            <w:r>
              <w:rPr>
                <w:rFonts w:ascii="Times New Roman" w:hAnsi="Times New Roman" w:cs="Times New Roman"/>
                <w:sz w:val="24"/>
                <w:szCs w:val="24"/>
              </w:rPr>
              <w:t>Elementary</w:t>
            </w:r>
            <w:r w:rsidR="008C53A8">
              <w:rPr>
                <w:rFonts w:ascii="Times New Roman" w:hAnsi="Times New Roman" w:cs="Times New Roman"/>
                <w:sz w:val="24"/>
                <w:szCs w:val="24"/>
              </w:rPr>
              <w:t>;</w:t>
            </w:r>
            <w:r>
              <w:rPr>
                <w:rFonts w:ascii="Times New Roman" w:hAnsi="Times New Roman" w:cs="Times New Roman"/>
                <w:sz w:val="24"/>
                <w:szCs w:val="24"/>
              </w:rPr>
              <w:t xml:space="preserve"> </w:t>
            </w:r>
          </w:p>
          <w:p w:rsidR="00C86AD3" w:rsidRDefault="008C53A8" w:rsidP="00701E88">
            <w:pPr>
              <w:rPr>
                <w:rFonts w:ascii="Times New Roman" w:hAnsi="Times New Roman" w:cs="Times New Roman"/>
                <w:sz w:val="24"/>
                <w:szCs w:val="24"/>
              </w:rPr>
            </w:pPr>
            <w:r>
              <w:rPr>
                <w:rFonts w:ascii="Times New Roman" w:hAnsi="Times New Roman" w:cs="Times New Roman"/>
                <w:sz w:val="24"/>
                <w:szCs w:val="24"/>
              </w:rPr>
              <w:lastRenderedPageBreak/>
              <w:t xml:space="preserve">SPED </w:t>
            </w:r>
            <w:r w:rsidR="00C86AD3">
              <w:rPr>
                <w:rFonts w:ascii="Times New Roman" w:hAnsi="Times New Roman" w:cs="Times New Roman"/>
                <w:sz w:val="24"/>
                <w:szCs w:val="24"/>
              </w:rPr>
              <w:t>Mult</w:t>
            </w:r>
            <w:r w:rsidR="00662078">
              <w:rPr>
                <w:rFonts w:ascii="Times New Roman" w:hAnsi="Times New Roman" w:cs="Times New Roman"/>
                <w:sz w:val="24"/>
                <w:szCs w:val="24"/>
              </w:rPr>
              <w:t>i</w:t>
            </w:r>
            <w:r w:rsidR="00C86AD3">
              <w:rPr>
                <w:rFonts w:ascii="Times New Roman" w:hAnsi="Times New Roman" w:cs="Times New Roman"/>
                <w:sz w:val="24"/>
                <w:szCs w:val="24"/>
              </w:rPr>
              <w:t>-categorical (K-6)</w:t>
            </w:r>
            <w:r>
              <w:rPr>
                <w:rFonts w:ascii="Times New Roman" w:hAnsi="Times New Roman" w:cs="Times New Roman"/>
                <w:sz w:val="24"/>
                <w:szCs w:val="24"/>
              </w:rPr>
              <w:t>;</w:t>
            </w:r>
          </w:p>
          <w:p w:rsidR="008C53A8" w:rsidRDefault="008C53A8" w:rsidP="00701E88">
            <w:pPr>
              <w:rPr>
                <w:rFonts w:ascii="Times New Roman" w:hAnsi="Times New Roman" w:cs="Times New Roman"/>
                <w:sz w:val="24"/>
                <w:szCs w:val="24"/>
              </w:rPr>
            </w:pPr>
            <w:r>
              <w:rPr>
                <w:rFonts w:ascii="Times New Roman" w:hAnsi="Times New Roman" w:cs="Times New Roman"/>
                <w:sz w:val="24"/>
                <w:szCs w:val="24"/>
              </w:rPr>
              <w:t xml:space="preserve">Early Childhood SPED </w:t>
            </w:r>
            <w:proofErr w:type="spellStart"/>
            <w:r>
              <w:rPr>
                <w:rFonts w:ascii="Times New Roman" w:hAnsi="Times New Roman" w:cs="Times New Roman"/>
                <w:sz w:val="24"/>
                <w:szCs w:val="24"/>
              </w:rPr>
              <w:t>PreK</w:t>
            </w:r>
            <w:proofErr w:type="spellEnd"/>
            <w:r>
              <w:rPr>
                <w:rFonts w:ascii="Times New Roman" w:hAnsi="Times New Roman" w:cs="Times New Roman"/>
                <w:sz w:val="24"/>
                <w:szCs w:val="24"/>
              </w:rPr>
              <w:t>-K</w:t>
            </w:r>
          </w:p>
          <w:p w:rsidR="008C53A8" w:rsidRDefault="008C53A8" w:rsidP="00701E88">
            <w:pPr>
              <w:rPr>
                <w:rFonts w:ascii="Times New Roman" w:hAnsi="Times New Roman" w:cs="Times New Roman"/>
                <w:sz w:val="24"/>
                <w:szCs w:val="24"/>
              </w:rPr>
            </w:pPr>
          </w:p>
        </w:tc>
        <w:tc>
          <w:tcPr>
            <w:tcW w:w="2813" w:type="dxa"/>
          </w:tcPr>
          <w:p w:rsid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lastRenderedPageBreak/>
              <w:t>Completed 16 week</w:t>
            </w:r>
            <w:r w:rsidR="00D74EC4">
              <w:rPr>
                <w:rFonts w:ascii="Times New Roman" w:hAnsi="Times New Roman" w:cs="Times New Roman"/>
                <w:sz w:val="24"/>
                <w:szCs w:val="24"/>
              </w:rPr>
              <w:t xml:space="preserve"> </w:t>
            </w:r>
            <w:r w:rsidR="00D74EC4">
              <w:rPr>
                <w:rFonts w:ascii="Times New Roman" w:hAnsi="Times New Roman" w:cs="Times New Roman"/>
                <w:sz w:val="24"/>
                <w:szCs w:val="24"/>
              </w:rPr>
              <w:lastRenderedPageBreak/>
              <w:t xml:space="preserve">student teaching as a TIR in a multi-categorical special education classroom, </w:t>
            </w:r>
            <w:r w:rsidRPr="00C86AD3">
              <w:rPr>
                <w:rFonts w:ascii="Times New Roman" w:hAnsi="Times New Roman" w:cs="Times New Roman"/>
                <w:sz w:val="24"/>
                <w:szCs w:val="24"/>
              </w:rPr>
              <w:t>grade</w:t>
            </w:r>
            <w:r w:rsidR="00D74EC4">
              <w:rPr>
                <w:rFonts w:ascii="Times New Roman" w:hAnsi="Times New Roman" w:cs="Times New Roman"/>
                <w:sz w:val="24"/>
                <w:szCs w:val="24"/>
              </w:rPr>
              <w:t>s 3-5.</w:t>
            </w:r>
          </w:p>
          <w:p w:rsidR="00F7233E" w:rsidRPr="00C86AD3" w:rsidRDefault="00F7233E" w:rsidP="00C86AD3">
            <w:pPr>
              <w:rPr>
                <w:rFonts w:ascii="Times New Roman" w:hAnsi="Times New Roman" w:cs="Times New Roman"/>
                <w:sz w:val="24"/>
                <w:szCs w:val="24"/>
              </w:rPr>
            </w:pPr>
            <w:r>
              <w:rPr>
                <w:rFonts w:ascii="Times New Roman" w:hAnsi="Times New Roman" w:cs="Times New Roman"/>
                <w:sz w:val="24"/>
                <w:szCs w:val="24"/>
              </w:rPr>
              <w:t xml:space="preserve">GPA 3.44 </w:t>
            </w:r>
          </w:p>
          <w:p w:rsidR="00C86AD3" w:rsidRPr="00C86AD3" w:rsidRDefault="00D74EC4" w:rsidP="00C86AD3">
            <w:pPr>
              <w:rPr>
                <w:rFonts w:ascii="Times New Roman" w:hAnsi="Times New Roman" w:cs="Times New Roman"/>
                <w:sz w:val="24"/>
                <w:szCs w:val="24"/>
              </w:rPr>
            </w:pPr>
            <w:r>
              <w:rPr>
                <w:rFonts w:ascii="Times New Roman" w:hAnsi="Times New Roman" w:cs="Times New Roman"/>
                <w:sz w:val="24"/>
                <w:szCs w:val="24"/>
              </w:rPr>
              <w:t>WVTPA</w:t>
            </w:r>
            <w:r w:rsidR="00C86AD3" w:rsidRPr="00C86AD3">
              <w:rPr>
                <w:rFonts w:ascii="Times New Roman" w:hAnsi="Times New Roman" w:cs="Times New Roman"/>
                <w:sz w:val="24"/>
                <w:szCs w:val="24"/>
              </w:rPr>
              <w:t>:</w:t>
            </w:r>
            <w:r>
              <w:rPr>
                <w:rFonts w:ascii="Times New Roman" w:hAnsi="Times New Roman" w:cs="Times New Roman"/>
                <w:sz w:val="24"/>
                <w:szCs w:val="24"/>
              </w:rPr>
              <w:t xml:space="preserve"> 2.00 (4.00)</w:t>
            </w:r>
          </w:p>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WVERT:</w:t>
            </w:r>
            <w:r w:rsidR="00754997">
              <w:rPr>
                <w:rFonts w:ascii="Times New Roman" w:hAnsi="Times New Roman" w:cs="Times New Roman"/>
                <w:sz w:val="24"/>
                <w:szCs w:val="24"/>
              </w:rPr>
              <w:t xml:space="preserve"> 3.00</w:t>
            </w:r>
            <w:r w:rsidRPr="00C86AD3">
              <w:rPr>
                <w:rFonts w:ascii="Times New Roman" w:hAnsi="Times New Roman" w:cs="Times New Roman"/>
                <w:sz w:val="24"/>
                <w:szCs w:val="24"/>
              </w:rPr>
              <w:t xml:space="preserve"> (3.00) overall mean</w:t>
            </w:r>
          </w:p>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PLT: 179 (160)</w:t>
            </w:r>
          </w:p>
          <w:p w:rsidR="00C86AD3" w:rsidRPr="00C86AD3" w:rsidRDefault="00C86AD3" w:rsidP="00C86AD3">
            <w:pPr>
              <w:rPr>
                <w:rFonts w:ascii="Times New Roman" w:hAnsi="Times New Roman" w:cs="Times New Roman"/>
                <w:sz w:val="24"/>
                <w:szCs w:val="24"/>
              </w:rPr>
            </w:pPr>
            <w:r w:rsidRPr="00C86AD3">
              <w:rPr>
                <w:rFonts w:ascii="Times New Roman" w:hAnsi="Times New Roman" w:cs="Times New Roman"/>
                <w:sz w:val="24"/>
                <w:szCs w:val="24"/>
              </w:rPr>
              <w:t>Praxis Subject Assessments</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Reading/LA – 17</w:t>
            </w:r>
            <w:r w:rsidR="00C86AD3" w:rsidRPr="00C86AD3">
              <w:rPr>
                <w:rFonts w:ascii="Times New Roman" w:hAnsi="Times New Roman" w:cs="Times New Roman"/>
                <w:sz w:val="24"/>
                <w:szCs w:val="24"/>
              </w:rPr>
              <w:t>6 (157)</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Math – 165</w:t>
            </w:r>
            <w:r w:rsidR="00C86AD3" w:rsidRPr="00C86AD3">
              <w:rPr>
                <w:rFonts w:ascii="Times New Roman" w:hAnsi="Times New Roman" w:cs="Times New Roman"/>
                <w:sz w:val="24"/>
                <w:szCs w:val="24"/>
              </w:rPr>
              <w:t xml:space="preserve"> (157)</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Science – 173</w:t>
            </w:r>
            <w:r w:rsidR="00C86AD3" w:rsidRPr="00C86AD3">
              <w:rPr>
                <w:rFonts w:ascii="Times New Roman" w:hAnsi="Times New Roman" w:cs="Times New Roman"/>
                <w:sz w:val="24"/>
                <w:szCs w:val="24"/>
              </w:rPr>
              <w:t xml:space="preserve"> (159)</w:t>
            </w:r>
          </w:p>
          <w:p w:rsidR="00C86AD3" w:rsidRPr="00C86AD3" w:rsidRDefault="008C53A8" w:rsidP="00C86AD3">
            <w:pPr>
              <w:rPr>
                <w:rFonts w:ascii="Times New Roman" w:hAnsi="Times New Roman" w:cs="Times New Roman"/>
                <w:sz w:val="24"/>
                <w:szCs w:val="24"/>
              </w:rPr>
            </w:pPr>
            <w:r>
              <w:rPr>
                <w:rFonts w:ascii="Times New Roman" w:hAnsi="Times New Roman" w:cs="Times New Roman"/>
                <w:sz w:val="24"/>
                <w:szCs w:val="24"/>
              </w:rPr>
              <w:t>Social Studies – 160</w:t>
            </w:r>
            <w:r w:rsidR="00C86AD3" w:rsidRPr="00C86AD3">
              <w:rPr>
                <w:rFonts w:ascii="Times New Roman" w:hAnsi="Times New Roman" w:cs="Times New Roman"/>
                <w:sz w:val="24"/>
                <w:szCs w:val="24"/>
              </w:rPr>
              <w:t xml:space="preserve"> (155)</w:t>
            </w:r>
          </w:p>
          <w:p w:rsidR="00C86AD3" w:rsidRDefault="008C53A8" w:rsidP="00C86AD3">
            <w:pPr>
              <w:rPr>
                <w:rFonts w:ascii="Times New Roman" w:hAnsi="Times New Roman" w:cs="Times New Roman"/>
                <w:sz w:val="24"/>
                <w:szCs w:val="24"/>
              </w:rPr>
            </w:pPr>
            <w:r>
              <w:rPr>
                <w:rFonts w:ascii="Times New Roman" w:hAnsi="Times New Roman" w:cs="Times New Roman"/>
                <w:sz w:val="24"/>
                <w:szCs w:val="24"/>
              </w:rPr>
              <w:t>Teaching Reading – 178</w:t>
            </w:r>
            <w:r w:rsidR="00C86AD3" w:rsidRPr="00C86AD3">
              <w:rPr>
                <w:rFonts w:ascii="Times New Roman" w:hAnsi="Times New Roman" w:cs="Times New Roman"/>
                <w:sz w:val="24"/>
                <w:szCs w:val="24"/>
              </w:rPr>
              <w:t xml:space="preserve"> (162)</w:t>
            </w:r>
          </w:p>
          <w:p w:rsidR="00573DF0" w:rsidRDefault="00AE3F75" w:rsidP="00C86AD3">
            <w:pPr>
              <w:rPr>
                <w:rFonts w:ascii="Times New Roman" w:hAnsi="Times New Roman" w:cs="Times New Roman"/>
                <w:sz w:val="24"/>
                <w:szCs w:val="24"/>
              </w:rPr>
            </w:pPr>
            <w:r>
              <w:rPr>
                <w:rFonts w:ascii="Times New Roman" w:hAnsi="Times New Roman" w:cs="Times New Roman"/>
                <w:sz w:val="24"/>
                <w:szCs w:val="24"/>
              </w:rPr>
              <w:t>SPED Core 179 (153)</w:t>
            </w:r>
          </w:p>
          <w:p w:rsidR="00AE3F75" w:rsidRPr="00B67DE2" w:rsidRDefault="00AE3F75" w:rsidP="00C86AD3">
            <w:pPr>
              <w:rPr>
                <w:rFonts w:ascii="Times New Roman" w:hAnsi="Times New Roman" w:cs="Times New Roman"/>
                <w:sz w:val="24"/>
                <w:szCs w:val="24"/>
              </w:rPr>
            </w:pPr>
            <w:r>
              <w:rPr>
                <w:rFonts w:ascii="Times New Roman" w:hAnsi="Times New Roman" w:cs="Times New Roman"/>
                <w:sz w:val="24"/>
                <w:szCs w:val="24"/>
              </w:rPr>
              <w:t>SPED Presc</w:t>
            </w:r>
            <w:r w:rsidR="002C0B1C">
              <w:rPr>
                <w:rFonts w:ascii="Times New Roman" w:hAnsi="Times New Roman" w:cs="Times New Roman"/>
                <w:sz w:val="24"/>
                <w:szCs w:val="24"/>
              </w:rPr>
              <w:t>hool/ Early Childhood 175 (159)</w:t>
            </w:r>
          </w:p>
        </w:tc>
        <w:tc>
          <w:tcPr>
            <w:tcW w:w="1440" w:type="dxa"/>
          </w:tcPr>
          <w:p w:rsidR="00C86AD3" w:rsidRDefault="00C86AD3" w:rsidP="00701E88">
            <w:pPr>
              <w:rPr>
                <w:rFonts w:ascii="Times New Roman" w:hAnsi="Times New Roman" w:cs="Times New Roman"/>
                <w:sz w:val="24"/>
                <w:szCs w:val="24"/>
              </w:rPr>
            </w:pPr>
          </w:p>
        </w:tc>
        <w:tc>
          <w:tcPr>
            <w:tcW w:w="1867" w:type="dxa"/>
          </w:tcPr>
          <w:p w:rsidR="00C86AD3" w:rsidRDefault="00D74EC4" w:rsidP="00701E88">
            <w:pPr>
              <w:rPr>
                <w:rFonts w:ascii="Times New Roman" w:hAnsi="Times New Roman" w:cs="Times New Roman"/>
                <w:sz w:val="24"/>
                <w:szCs w:val="24"/>
              </w:rPr>
            </w:pPr>
            <w:r>
              <w:rPr>
                <w:rFonts w:ascii="Times New Roman" w:hAnsi="Times New Roman" w:cs="Times New Roman"/>
                <w:sz w:val="24"/>
                <w:szCs w:val="24"/>
              </w:rPr>
              <w:t>,</w:t>
            </w:r>
            <w:r w:rsidR="00C86AD3">
              <w:rPr>
                <w:rFonts w:ascii="Times New Roman" w:hAnsi="Times New Roman" w:cs="Times New Roman"/>
                <w:sz w:val="24"/>
                <w:szCs w:val="24"/>
              </w:rPr>
              <w:t xml:space="preserve">Completed </w:t>
            </w:r>
            <w:r w:rsidR="008C53A8">
              <w:rPr>
                <w:rFonts w:ascii="Times New Roman" w:hAnsi="Times New Roman" w:cs="Times New Roman"/>
                <w:sz w:val="24"/>
                <w:szCs w:val="24"/>
              </w:rPr>
              <w:lastRenderedPageBreak/>
              <w:t xml:space="preserve">first year </w:t>
            </w:r>
            <w:r w:rsidR="00C86AD3">
              <w:rPr>
                <w:rFonts w:ascii="Times New Roman" w:hAnsi="Times New Roman" w:cs="Times New Roman"/>
                <w:sz w:val="24"/>
                <w:szCs w:val="24"/>
              </w:rPr>
              <w:t>case study and agreed to complete second year study</w:t>
            </w:r>
          </w:p>
          <w:p w:rsidR="00C86AD3" w:rsidRPr="00C86AD3" w:rsidRDefault="00C86AD3" w:rsidP="00C86AD3">
            <w:pPr>
              <w:jc w:val="center"/>
              <w:rPr>
                <w:rFonts w:ascii="Times New Roman" w:hAnsi="Times New Roman" w:cs="Times New Roman"/>
                <w:sz w:val="24"/>
                <w:szCs w:val="24"/>
              </w:rPr>
            </w:pPr>
          </w:p>
        </w:tc>
      </w:tr>
    </w:tbl>
    <w:p w:rsidR="0046647A" w:rsidRDefault="0046647A" w:rsidP="00701E88">
      <w:pPr>
        <w:rPr>
          <w:rFonts w:ascii="Times New Roman" w:hAnsi="Times New Roman" w:cs="Times New Roman"/>
          <w:sz w:val="24"/>
          <w:szCs w:val="24"/>
        </w:rPr>
      </w:pPr>
    </w:p>
    <w:p w:rsidR="0046647A" w:rsidRDefault="0046647A" w:rsidP="00701E88">
      <w:pPr>
        <w:rPr>
          <w:rFonts w:ascii="Times New Roman" w:hAnsi="Times New Roman" w:cs="Times New Roman"/>
          <w:sz w:val="24"/>
          <w:szCs w:val="24"/>
        </w:rPr>
      </w:pPr>
    </w:p>
    <w:p w:rsidR="000C4853" w:rsidRDefault="00D74EC4" w:rsidP="00701E88">
      <w:pPr>
        <w:rPr>
          <w:rFonts w:ascii="Times New Roman" w:hAnsi="Times New Roman" w:cs="Times New Roman"/>
          <w:sz w:val="24"/>
          <w:szCs w:val="24"/>
        </w:rPr>
      </w:pPr>
      <w:r>
        <w:rPr>
          <w:rFonts w:ascii="Times New Roman" w:hAnsi="Times New Roman" w:cs="Times New Roman"/>
          <w:sz w:val="24"/>
          <w:szCs w:val="24"/>
        </w:rPr>
        <w:t xml:space="preserve">Janet continued working in the same school and same position as she had during 2017-18. </w:t>
      </w:r>
      <w:r w:rsidR="00BF7E01">
        <w:rPr>
          <w:rFonts w:ascii="Times New Roman" w:hAnsi="Times New Roman" w:cs="Times New Roman"/>
          <w:sz w:val="24"/>
          <w:szCs w:val="24"/>
        </w:rPr>
        <w:t>Peter</w:t>
      </w:r>
      <w:r>
        <w:rPr>
          <w:rFonts w:ascii="Times New Roman" w:hAnsi="Times New Roman" w:cs="Times New Roman"/>
          <w:sz w:val="24"/>
          <w:szCs w:val="24"/>
        </w:rPr>
        <w:t xml:space="preserve"> transferred to a position teaching sixth grade math in a middle school in Mercer County. </w:t>
      </w:r>
      <w:r w:rsidR="0032155F">
        <w:rPr>
          <w:rFonts w:ascii="Times New Roman" w:hAnsi="Times New Roman" w:cs="Times New Roman"/>
          <w:sz w:val="24"/>
          <w:szCs w:val="24"/>
        </w:rPr>
        <w:t>At the end of the spring 2018</w:t>
      </w:r>
      <w:r>
        <w:rPr>
          <w:rFonts w:ascii="Times New Roman" w:hAnsi="Times New Roman" w:cs="Times New Roman"/>
          <w:sz w:val="24"/>
          <w:szCs w:val="24"/>
        </w:rPr>
        <w:t>, Peter completed his</w:t>
      </w:r>
      <w:r w:rsidR="0032155F">
        <w:rPr>
          <w:rFonts w:ascii="Times New Roman" w:hAnsi="Times New Roman" w:cs="Times New Roman"/>
          <w:sz w:val="24"/>
          <w:szCs w:val="24"/>
        </w:rPr>
        <w:t xml:space="preserve"> M.Ed. program in educational </w:t>
      </w:r>
      <w:r w:rsidR="00B05E78">
        <w:rPr>
          <w:rFonts w:ascii="Times New Roman" w:hAnsi="Times New Roman" w:cs="Times New Roman"/>
          <w:sz w:val="24"/>
          <w:szCs w:val="24"/>
        </w:rPr>
        <w:t xml:space="preserve">leadership/supervision.  </w:t>
      </w:r>
      <w:r w:rsidR="0032155F">
        <w:rPr>
          <w:rFonts w:ascii="Times New Roman" w:hAnsi="Times New Roman" w:cs="Times New Roman"/>
          <w:sz w:val="24"/>
          <w:szCs w:val="24"/>
        </w:rPr>
        <w:t>He also added a math 5-9 endorsement. Nikki’s first year of teaching was in a 2</w:t>
      </w:r>
      <w:r w:rsidR="0032155F" w:rsidRPr="0032155F">
        <w:rPr>
          <w:rFonts w:ascii="Times New Roman" w:hAnsi="Times New Roman" w:cs="Times New Roman"/>
          <w:sz w:val="24"/>
          <w:szCs w:val="24"/>
          <w:vertAlign w:val="superscript"/>
        </w:rPr>
        <w:t>nd</w:t>
      </w:r>
      <w:r w:rsidR="0032155F">
        <w:rPr>
          <w:rFonts w:ascii="Times New Roman" w:hAnsi="Times New Roman" w:cs="Times New Roman"/>
          <w:sz w:val="24"/>
          <w:szCs w:val="24"/>
        </w:rPr>
        <w:t xml:space="preserve"> grade classroom in another school.  She transferred to her current position in July.  She also was enrolled in </w:t>
      </w:r>
      <w:proofErr w:type="gramStart"/>
      <w:r w:rsidR="0032155F">
        <w:rPr>
          <w:rFonts w:ascii="Times New Roman" w:hAnsi="Times New Roman" w:cs="Times New Roman"/>
          <w:sz w:val="24"/>
          <w:szCs w:val="24"/>
        </w:rPr>
        <w:t>an</w:t>
      </w:r>
      <w:proofErr w:type="gramEnd"/>
      <w:r w:rsidR="0032155F">
        <w:rPr>
          <w:rFonts w:ascii="Times New Roman" w:hAnsi="Times New Roman" w:cs="Times New Roman"/>
          <w:sz w:val="24"/>
          <w:szCs w:val="24"/>
        </w:rPr>
        <w:t xml:space="preserve"> M.Ed. program in reading. Nikki taught her first year as a special education teacher in the same school where she completed her student teaching.  An opening teaching 5</w:t>
      </w:r>
      <w:r w:rsidR="0032155F" w:rsidRPr="0032155F">
        <w:rPr>
          <w:rFonts w:ascii="Times New Roman" w:hAnsi="Times New Roman" w:cs="Times New Roman"/>
          <w:sz w:val="24"/>
          <w:szCs w:val="24"/>
          <w:vertAlign w:val="superscript"/>
        </w:rPr>
        <w:t>th</w:t>
      </w:r>
      <w:r w:rsidR="0032155F">
        <w:rPr>
          <w:rFonts w:ascii="Times New Roman" w:hAnsi="Times New Roman" w:cs="Times New Roman"/>
          <w:sz w:val="24"/>
          <w:szCs w:val="24"/>
        </w:rPr>
        <w:t xml:space="preserve"> grade in the same school was available at the end of her first year, and she applied for this position and was able to move.</w:t>
      </w:r>
      <w:r w:rsidR="00662078">
        <w:rPr>
          <w:rFonts w:ascii="Times New Roman" w:hAnsi="Times New Roman" w:cs="Times New Roman"/>
          <w:sz w:val="24"/>
          <w:szCs w:val="24"/>
        </w:rPr>
        <w:t xml:space="preserve"> She and Janet teach in the same school.</w:t>
      </w:r>
      <w:r w:rsidR="0032155F">
        <w:rPr>
          <w:rFonts w:ascii="Times New Roman" w:hAnsi="Times New Roman" w:cs="Times New Roman"/>
          <w:sz w:val="24"/>
          <w:szCs w:val="24"/>
        </w:rPr>
        <w:t xml:space="preserve">  </w:t>
      </w:r>
    </w:p>
    <w:p w:rsidR="000C4853" w:rsidRDefault="000C4853" w:rsidP="00701E88">
      <w:pPr>
        <w:rPr>
          <w:rFonts w:ascii="Times New Roman" w:hAnsi="Times New Roman" w:cs="Times New Roman"/>
          <w:sz w:val="24"/>
          <w:szCs w:val="24"/>
        </w:rPr>
      </w:pPr>
    </w:p>
    <w:p w:rsidR="0046647A" w:rsidRDefault="00BF7E01" w:rsidP="00701E88">
      <w:pPr>
        <w:rPr>
          <w:rFonts w:ascii="Times New Roman" w:hAnsi="Times New Roman" w:cs="Times New Roman"/>
          <w:sz w:val="24"/>
          <w:szCs w:val="24"/>
        </w:rPr>
      </w:pPr>
      <w:r>
        <w:rPr>
          <w:rFonts w:ascii="Times New Roman" w:hAnsi="Times New Roman" w:cs="Times New Roman"/>
          <w:sz w:val="24"/>
          <w:szCs w:val="24"/>
        </w:rPr>
        <w:t>The chart below identifies the demographics for each school setting (</w:t>
      </w:r>
      <w:r w:rsidR="00D74EC4">
        <w:rPr>
          <w:rFonts w:ascii="Times New Roman" w:hAnsi="Times New Roman" w:cs="Times New Roman"/>
          <w:sz w:val="24"/>
          <w:szCs w:val="24"/>
        </w:rPr>
        <w:t>School #1 is Janet; #2 is Peter, # 3 is Nikki, and #4 is Eva.)</w:t>
      </w:r>
      <w:r>
        <w:rPr>
          <w:rFonts w:ascii="Times New Roman" w:hAnsi="Times New Roman" w:cs="Times New Roman"/>
          <w:sz w:val="24"/>
          <w:szCs w:val="24"/>
        </w:rPr>
        <w:t>.</w:t>
      </w:r>
    </w:p>
    <w:p w:rsidR="00BF7E01" w:rsidRDefault="00BF7E01" w:rsidP="00701E8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8"/>
        <w:gridCol w:w="990"/>
        <w:gridCol w:w="900"/>
        <w:gridCol w:w="1296"/>
        <w:gridCol w:w="2574"/>
        <w:gridCol w:w="1190"/>
        <w:gridCol w:w="1060"/>
        <w:gridCol w:w="1060"/>
      </w:tblGrid>
      <w:tr w:rsidR="006449AE" w:rsidTr="0042471D">
        <w:tc>
          <w:tcPr>
            <w:tcW w:w="468" w:type="dxa"/>
          </w:tcPr>
          <w:p w:rsidR="006449AE" w:rsidRDefault="006449AE" w:rsidP="00701E88">
            <w:pPr>
              <w:rPr>
                <w:rFonts w:ascii="Times New Roman" w:hAnsi="Times New Roman" w:cs="Times New Roman"/>
                <w:sz w:val="24"/>
                <w:szCs w:val="24"/>
              </w:rPr>
            </w:pPr>
          </w:p>
        </w:tc>
        <w:tc>
          <w:tcPr>
            <w:tcW w:w="9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County</w:t>
            </w:r>
          </w:p>
        </w:tc>
        <w:tc>
          <w:tcPr>
            <w:tcW w:w="90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School</w:t>
            </w:r>
          </w:p>
        </w:tc>
        <w:tc>
          <w:tcPr>
            <w:tcW w:w="1296"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Enrollment</w:t>
            </w:r>
          </w:p>
        </w:tc>
        <w:tc>
          <w:tcPr>
            <w:tcW w:w="2574"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Enrollment Composition</w:t>
            </w:r>
          </w:p>
        </w:tc>
        <w:tc>
          <w:tcPr>
            <w:tcW w:w="11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Special Education %</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Low SES %</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ELL %</w:t>
            </w:r>
          </w:p>
        </w:tc>
      </w:tr>
      <w:tr w:rsidR="006449AE" w:rsidTr="0042471D">
        <w:tc>
          <w:tcPr>
            <w:tcW w:w="468"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1</w:t>
            </w:r>
          </w:p>
        </w:tc>
        <w:tc>
          <w:tcPr>
            <w:tcW w:w="99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Mercer</w:t>
            </w:r>
          </w:p>
        </w:tc>
        <w:tc>
          <w:tcPr>
            <w:tcW w:w="90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BIS</w:t>
            </w:r>
          </w:p>
        </w:tc>
        <w:tc>
          <w:tcPr>
            <w:tcW w:w="1296" w:type="dxa"/>
          </w:tcPr>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t>338</w:t>
            </w:r>
          </w:p>
        </w:tc>
        <w:tc>
          <w:tcPr>
            <w:tcW w:w="2574"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54% Male</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46% Female</w:t>
            </w:r>
          </w:p>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t>60</w:t>
            </w:r>
            <w:r w:rsidR="006449AE">
              <w:rPr>
                <w:rFonts w:ascii="Times New Roman" w:hAnsi="Times New Roman" w:cs="Times New Roman"/>
                <w:sz w:val="24"/>
                <w:szCs w:val="24"/>
              </w:rPr>
              <w:t>% White</w:t>
            </w:r>
          </w:p>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lastRenderedPageBreak/>
              <w:t>31</w:t>
            </w:r>
            <w:r w:rsidR="006449AE">
              <w:rPr>
                <w:rFonts w:ascii="Times New Roman" w:hAnsi="Times New Roman" w:cs="Times New Roman"/>
                <w:sz w:val="24"/>
                <w:szCs w:val="24"/>
              </w:rPr>
              <w:t>% African American</w:t>
            </w:r>
          </w:p>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 xml:space="preserve">  9% Multi-racial</w:t>
            </w:r>
          </w:p>
        </w:tc>
        <w:tc>
          <w:tcPr>
            <w:tcW w:w="1190" w:type="dxa"/>
          </w:tcPr>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lastRenderedPageBreak/>
              <w:t>24</w:t>
            </w:r>
            <w:r w:rsidR="006449AE">
              <w:rPr>
                <w:rFonts w:ascii="Times New Roman" w:hAnsi="Times New Roman" w:cs="Times New Roman"/>
                <w:sz w:val="24"/>
                <w:szCs w:val="24"/>
              </w:rPr>
              <w:t>%</w:t>
            </w:r>
          </w:p>
        </w:tc>
        <w:tc>
          <w:tcPr>
            <w:tcW w:w="1060" w:type="dxa"/>
          </w:tcPr>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t>73</w:t>
            </w:r>
            <w:r w:rsidR="006449AE">
              <w:rPr>
                <w:rFonts w:ascii="Times New Roman" w:hAnsi="Times New Roman" w:cs="Times New Roman"/>
                <w:sz w:val="24"/>
                <w:szCs w:val="24"/>
              </w:rPr>
              <w:t>%</w:t>
            </w:r>
          </w:p>
        </w:tc>
        <w:tc>
          <w:tcPr>
            <w:tcW w:w="1060"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t>0%</w:t>
            </w:r>
          </w:p>
        </w:tc>
      </w:tr>
      <w:tr w:rsidR="006449AE" w:rsidTr="0042471D">
        <w:tc>
          <w:tcPr>
            <w:tcW w:w="468" w:type="dxa"/>
          </w:tcPr>
          <w:p w:rsidR="006449AE" w:rsidRDefault="006449AE" w:rsidP="00701E8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990" w:type="dxa"/>
          </w:tcPr>
          <w:p w:rsidR="006449AE" w:rsidRDefault="0032155F" w:rsidP="00701E88">
            <w:pPr>
              <w:rPr>
                <w:rFonts w:ascii="Times New Roman" w:hAnsi="Times New Roman" w:cs="Times New Roman"/>
                <w:sz w:val="24"/>
                <w:szCs w:val="24"/>
              </w:rPr>
            </w:pPr>
            <w:r>
              <w:rPr>
                <w:rFonts w:ascii="Times New Roman" w:hAnsi="Times New Roman" w:cs="Times New Roman"/>
                <w:sz w:val="24"/>
                <w:szCs w:val="24"/>
              </w:rPr>
              <w:t>Mercer</w:t>
            </w:r>
          </w:p>
        </w:tc>
        <w:tc>
          <w:tcPr>
            <w:tcW w:w="900" w:type="dxa"/>
          </w:tcPr>
          <w:p w:rsidR="006449AE" w:rsidRDefault="0032155F" w:rsidP="00701E88">
            <w:pPr>
              <w:rPr>
                <w:rFonts w:ascii="Times New Roman" w:hAnsi="Times New Roman" w:cs="Times New Roman"/>
                <w:sz w:val="24"/>
                <w:szCs w:val="24"/>
              </w:rPr>
            </w:pPr>
            <w:r>
              <w:rPr>
                <w:rFonts w:ascii="Times New Roman" w:hAnsi="Times New Roman" w:cs="Times New Roman"/>
                <w:sz w:val="24"/>
                <w:szCs w:val="24"/>
              </w:rPr>
              <w:t>PMS</w:t>
            </w:r>
          </w:p>
        </w:tc>
        <w:tc>
          <w:tcPr>
            <w:tcW w:w="1296" w:type="dxa"/>
          </w:tcPr>
          <w:p w:rsidR="006449AE" w:rsidRDefault="00AE3F75" w:rsidP="00701E88">
            <w:pPr>
              <w:rPr>
                <w:rFonts w:ascii="Times New Roman" w:hAnsi="Times New Roman" w:cs="Times New Roman"/>
                <w:sz w:val="24"/>
                <w:szCs w:val="24"/>
              </w:rPr>
            </w:pPr>
            <w:r>
              <w:rPr>
                <w:rFonts w:ascii="Times New Roman" w:hAnsi="Times New Roman" w:cs="Times New Roman"/>
                <w:sz w:val="24"/>
                <w:szCs w:val="24"/>
              </w:rPr>
              <w:t>508</w:t>
            </w:r>
          </w:p>
        </w:tc>
        <w:tc>
          <w:tcPr>
            <w:tcW w:w="2574" w:type="dxa"/>
          </w:tcPr>
          <w:p w:rsidR="006449AE" w:rsidRDefault="006D3AC2" w:rsidP="006449AE">
            <w:pPr>
              <w:rPr>
                <w:rFonts w:ascii="Times New Roman" w:hAnsi="Times New Roman" w:cs="Times New Roman"/>
                <w:sz w:val="24"/>
                <w:szCs w:val="24"/>
              </w:rPr>
            </w:pPr>
            <w:r>
              <w:rPr>
                <w:rFonts w:ascii="Times New Roman" w:hAnsi="Times New Roman" w:cs="Times New Roman"/>
                <w:sz w:val="24"/>
                <w:szCs w:val="24"/>
              </w:rPr>
              <w:t>51</w:t>
            </w:r>
            <w:r w:rsidR="006449AE">
              <w:rPr>
                <w:rFonts w:ascii="Times New Roman" w:hAnsi="Times New Roman" w:cs="Times New Roman"/>
                <w:sz w:val="24"/>
                <w:szCs w:val="24"/>
              </w:rPr>
              <w:t>% Male</w:t>
            </w:r>
          </w:p>
          <w:p w:rsidR="006449AE" w:rsidRDefault="006D3AC2" w:rsidP="006449AE">
            <w:pPr>
              <w:rPr>
                <w:rFonts w:ascii="Times New Roman" w:hAnsi="Times New Roman" w:cs="Times New Roman"/>
                <w:sz w:val="24"/>
                <w:szCs w:val="24"/>
              </w:rPr>
            </w:pPr>
            <w:r>
              <w:rPr>
                <w:rFonts w:ascii="Times New Roman" w:hAnsi="Times New Roman" w:cs="Times New Roman"/>
                <w:sz w:val="24"/>
                <w:szCs w:val="24"/>
              </w:rPr>
              <w:t>49</w:t>
            </w:r>
            <w:r w:rsidR="006449AE">
              <w:rPr>
                <w:rFonts w:ascii="Times New Roman" w:hAnsi="Times New Roman" w:cs="Times New Roman"/>
                <w:sz w:val="24"/>
                <w:szCs w:val="24"/>
              </w:rPr>
              <w:t>% Female</w:t>
            </w:r>
          </w:p>
          <w:p w:rsidR="006449AE" w:rsidRDefault="00AE3F75" w:rsidP="006449AE">
            <w:pPr>
              <w:rPr>
                <w:rFonts w:ascii="Times New Roman" w:hAnsi="Times New Roman" w:cs="Times New Roman"/>
                <w:sz w:val="24"/>
                <w:szCs w:val="24"/>
              </w:rPr>
            </w:pPr>
            <w:r>
              <w:rPr>
                <w:rFonts w:ascii="Times New Roman" w:hAnsi="Times New Roman" w:cs="Times New Roman"/>
                <w:sz w:val="24"/>
                <w:szCs w:val="24"/>
              </w:rPr>
              <w:t>83</w:t>
            </w:r>
            <w:r w:rsidR="006449AE">
              <w:rPr>
                <w:rFonts w:ascii="Times New Roman" w:hAnsi="Times New Roman" w:cs="Times New Roman"/>
                <w:sz w:val="24"/>
                <w:szCs w:val="24"/>
              </w:rPr>
              <w:t>% White</w:t>
            </w:r>
          </w:p>
          <w:p w:rsidR="006449AE" w:rsidRDefault="00AE3F75" w:rsidP="006449AE">
            <w:pPr>
              <w:rPr>
                <w:rFonts w:ascii="Times New Roman" w:hAnsi="Times New Roman" w:cs="Times New Roman"/>
                <w:sz w:val="24"/>
                <w:szCs w:val="24"/>
              </w:rPr>
            </w:pPr>
            <w:r>
              <w:rPr>
                <w:rFonts w:ascii="Times New Roman" w:hAnsi="Times New Roman" w:cs="Times New Roman"/>
                <w:sz w:val="24"/>
                <w:szCs w:val="24"/>
              </w:rPr>
              <w:t xml:space="preserve">  7</w:t>
            </w:r>
            <w:r w:rsidR="006449AE">
              <w:rPr>
                <w:rFonts w:ascii="Times New Roman" w:hAnsi="Times New Roman" w:cs="Times New Roman"/>
                <w:sz w:val="24"/>
                <w:szCs w:val="24"/>
              </w:rPr>
              <w:t>% African American</w:t>
            </w:r>
          </w:p>
          <w:p w:rsidR="006449AE" w:rsidRDefault="006D3AC2" w:rsidP="006449AE">
            <w:pPr>
              <w:rPr>
                <w:rFonts w:ascii="Times New Roman" w:hAnsi="Times New Roman" w:cs="Times New Roman"/>
                <w:sz w:val="24"/>
                <w:szCs w:val="24"/>
              </w:rPr>
            </w:pPr>
            <w:r>
              <w:rPr>
                <w:rFonts w:ascii="Times New Roman" w:hAnsi="Times New Roman" w:cs="Times New Roman"/>
                <w:sz w:val="24"/>
                <w:szCs w:val="24"/>
              </w:rPr>
              <w:t xml:space="preserve">  7</w:t>
            </w:r>
            <w:r w:rsidR="006449AE">
              <w:rPr>
                <w:rFonts w:ascii="Times New Roman" w:hAnsi="Times New Roman" w:cs="Times New Roman"/>
                <w:sz w:val="24"/>
                <w:szCs w:val="24"/>
              </w:rPr>
              <w:t>% Multi-racial</w:t>
            </w:r>
          </w:p>
          <w:p w:rsidR="00B05E78" w:rsidRDefault="006D3AC2" w:rsidP="006449AE">
            <w:pPr>
              <w:rPr>
                <w:rFonts w:ascii="Times New Roman" w:hAnsi="Times New Roman" w:cs="Times New Roman"/>
                <w:sz w:val="24"/>
                <w:szCs w:val="24"/>
              </w:rPr>
            </w:pPr>
            <w:r>
              <w:rPr>
                <w:rFonts w:ascii="Times New Roman" w:hAnsi="Times New Roman" w:cs="Times New Roman"/>
                <w:sz w:val="24"/>
                <w:szCs w:val="24"/>
              </w:rPr>
              <w:t xml:space="preserve">  3% Unidentified</w:t>
            </w:r>
          </w:p>
        </w:tc>
        <w:tc>
          <w:tcPr>
            <w:tcW w:w="1190" w:type="dxa"/>
          </w:tcPr>
          <w:p w:rsidR="006449AE" w:rsidRDefault="006D3AC2" w:rsidP="00701E88">
            <w:pPr>
              <w:rPr>
                <w:rFonts w:ascii="Times New Roman" w:hAnsi="Times New Roman" w:cs="Times New Roman"/>
                <w:sz w:val="24"/>
                <w:szCs w:val="24"/>
              </w:rPr>
            </w:pPr>
            <w:r>
              <w:rPr>
                <w:rFonts w:ascii="Times New Roman" w:hAnsi="Times New Roman" w:cs="Times New Roman"/>
                <w:sz w:val="24"/>
                <w:szCs w:val="24"/>
              </w:rPr>
              <w:t>17</w:t>
            </w:r>
            <w:r w:rsidR="00B05E78">
              <w:rPr>
                <w:rFonts w:ascii="Times New Roman" w:hAnsi="Times New Roman" w:cs="Times New Roman"/>
                <w:sz w:val="24"/>
                <w:szCs w:val="24"/>
              </w:rPr>
              <w:t>%</w:t>
            </w:r>
          </w:p>
        </w:tc>
        <w:tc>
          <w:tcPr>
            <w:tcW w:w="1060" w:type="dxa"/>
          </w:tcPr>
          <w:p w:rsidR="006449AE" w:rsidRDefault="006D3AC2" w:rsidP="00701E88">
            <w:pPr>
              <w:rPr>
                <w:rFonts w:ascii="Times New Roman" w:hAnsi="Times New Roman" w:cs="Times New Roman"/>
                <w:sz w:val="24"/>
                <w:szCs w:val="24"/>
              </w:rPr>
            </w:pPr>
            <w:r>
              <w:rPr>
                <w:rFonts w:ascii="Times New Roman" w:hAnsi="Times New Roman" w:cs="Times New Roman"/>
                <w:sz w:val="24"/>
                <w:szCs w:val="24"/>
              </w:rPr>
              <w:t>53</w:t>
            </w:r>
            <w:r w:rsidR="00B05E78">
              <w:rPr>
                <w:rFonts w:ascii="Times New Roman" w:hAnsi="Times New Roman" w:cs="Times New Roman"/>
                <w:sz w:val="24"/>
                <w:szCs w:val="24"/>
              </w:rPr>
              <w:t>%</w:t>
            </w:r>
          </w:p>
        </w:tc>
        <w:tc>
          <w:tcPr>
            <w:tcW w:w="1060" w:type="dxa"/>
          </w:tcPr>
          <w:p w:rsidR="006449AE" w:rsidRDefault="00B05E78" w:rsidP="00701E88">
            <w:pPr>
              <w:rPr>
                <w:rFonts w:ascii="Times New Roman" w:hAnsi="Times New Roman" w:cs="Times New Roman"/>
                <w:sz w:val="24"/>
                <w:szCs w:val="24"/>
              </w:rPr>
            </w:pPr>
            <w:r>
              <w:rPr>
                <w:rFonts w:ascii="Times New Roman" w:hAnsi="Times New Roman" w:cs="Times New Roman"/>
                <w:sz w:val="24"/>
                <w:szCs w:val="24"/>
              </w:rPr>
              <w:t>0%</w:t>
            </w:r>
          </w:p>
        </w:tc>
      </w:tr>
      <w:tr w:rsidR="0032155F" w:rsidTr="0042471D">
        <w:tc>
          <w:tcPr>
            <w:tcW w:w="468"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3</w:t>
            </w:r>
          </w:p>
        </w:tc>
        <w:tc>
          <w:tcPr>
            <w:tcW w:w="990"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Mercer</w:t>
            </w:r>
          </w:p>
        </w:tc>
        <w:tc>
          <w:tcPr>
            <w:tcW w:w="900"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SE</w:t>
            </w:r>
          </w:p>
        </w:tc>
        <w:tc>
          <w:tcPr>
            <w:tcW w:w="1296"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178</w:t>
            </w:r>
          </w:p>
        </w:tc>
        <w:tc>
          <w:tcPr>
            <w:tcW w:w="2574" w:type="dxa"/>
          </w:tcPr>
          <w:p w:rsidR="006D3AC2" w:rsidRPr="006D3AC2" w:rsidRDefault="006D3AC2" w:rsidP="006D3AC2">
            <w:pPr>
              <w:rPr>
                <w:rFonts w:ascii="Times New Roman" w:hAnsi="Times New Roman" w:cs="Times New Roman"/>
                <w:sz w:val="24"/>
                <w:szCs w:val="24"/>
              </w:rPr>
            </w:pPr>
            <w:r>
              <w:rPr>
                <w:rFonts w:ascii="Times New Roman" w:hAnsi="Times New Roman" w:cs="Times New Roman"/>
                <w:sz w:val="24"/>
                <w:szCs w:val="24"/>
              </w:rPr>
              <w:t>54</w:t>
            </w:r>
            <w:r w:rsidRPr="006D3AC2">
              <w:rPr>
                <w:rFonts w:ascii="Times New Roman" w:hAnsi="Times New Roman" w:cs="Times New Roman"/>
                <w:sz w:val="24"/>
                <w:szCs w:val="24"/>
              </w:rPr>
              <w:t>% Male</w:t>
            </w:r>
          </w:p>
          <w:p w:rsidR="006D3AC2" w:rsidRPr="006D3AC2" w:rsidRDefault="006D3AC2" w:rsidP="006D3AC2">
            <w:pPr>
              <w:rPr>
                <w:rFonts w:ascii="Times New Roman" w:hAnsi="Times New Roman" w:cs="Times New Roman"/>
                <w:sz w:val="24"/>
                <w:szCs w:val="24"/>
              </w:rPr>
            </w:pPr>
            <w:r>
              <w:rPr>
                <w:rFonts w:ascii="Times New Roman" w:hAnsi="Times New Roman" w:cs="Times New Roman"/>
                <w:sz w:val="24"/>
                <w:szCs w:val="24"/>
              </w:rPr>
              <w:t>46</w:t>
            </w:r>
            <w:r w:rsidRPr="006D3AC2">
              <w:rPr>
                <w:rFonts w:ascii="Times New Roman" w:hAnsi="Times New Roman" w:cs="Times New Roman"/>
                <w:sz w:val="24"/>
                <w:szCs w:val="24"/>
              </w:rPr>
              <w:t>% Female</w:t>
            </w:r>
          </w:p>
          <w:p w:rsidR="006D3AC2" w:rsidRPr="006D3AC2" w:rsidRDefault="006D3AC2" w:rsidP="006D3AC2">
            <w:pPr>
              <w:rPr>
                <w:rFonts w:ascii="Times New Roman" w:hAnsi="Times New Roman" w:cs="Times New Roman"/>
                <w:sz w:val="24"/>
                <w:szCs w:val="24"/>
              </w:rPr>
            </w:pPr>
            <w:r>
              <w:rPr>
                <w:rFonts w:ascii="Times New Roman" w:hAnsi="Times New Roman" w:cs="Times New Roman"/>
                <w:sz w:val="24"/>
                <w:szCs w:val="24"/>
              </w:rPr>
              <w:t>98</w:t>
            </w:r>
            <w:r w:rsidRPr="006D3AC2">
              <w:rPr>
                <w:rFonts w:ascii="Times New Roman" w:hAnsi="Times New Roman" w:cs="Times New Roman"/>
                <w:sz w:val="24"/>
                <w:szCs w:val="24"/>
              </w:rPr>
              <w:t>% White</w:t>
            </w:r>
          </w:p>
          <w:p w:rsidR="006D3AC2" w:rsidRPr="006D3AC2" w:rsidRDefault="006D3AC2" w:rsidP="006D3AC2">
            <w:pPr>
              <w:rPr>
                <w:rFonts w:ascii="Times New Roman" w:hAnsi="Times New Roman" w:cs="Times New Roman"/>
                <w:sz w:val="24"/>
                <w:szCs w:val="24"/>
              </w:rPr>
            </w:pPr>
            <w:r>
              <w:rPr>
                <w:rFonts w:ascii="Times New Roman" w:hAnsi="Times New Roman" w:cs="Times New Roman"/>
                <w:sz w:val="24"/>
                <w:szCs w:val="24"/>
              </w:rPr>
              <w:t xml:space="preserve">  0</w:t>
            </w:r>
            <w:r w:rsidRPr="006D3AC2">
              <w:rPr>
                <w:rFonts w:ascii="Times New Roman" w:hAnsi="Times New Roman" w:cs="Times New Roman"/>
                <w:sz w:val="24"/>
                <w:szCs w:val="24"/>
              </w:rPr>
              <w:t>% African American</w:t>
            </w:r>
          </w:p>
          <w:p w:rsidR="006D3AC2" w:rsidRPr="006D3AC2" w:rsidRDefault="006D3AC2" w:rsidP="006D3AC2">
            <w:pPr>
              <w:rPr>
                <w:rFonts w:ascii="Times New Roman" w:hAnsi="Times New Roman" w:cs="Times New Roman"/>
                <w:sz w:val="24"/>
                <w:szCs w:val="24"/>
              </w:rPr>
            </w:pPr>
            <w:r>
              <w:rPr>
                <w:rFonts w:ascii="Times New Roman" w:hAnsi="Times New Roman" w:cs="Times New Roman"/>
                <w:sz w:val="24"/>
                <w:szCs w:val="24"/>
              </w:rPr>
              <w:t xml:space="preserve">  0</w:t>
            </w:r>
            <w:r w:rsidRPr="006D3AC2">
              <w:rPr>
                <w:rFonts w:ascii="Times New Roman" w:hAnsi="Times New Roman" w:cs="Times New Roman"/>
                <w:sz w:val="24"/>
                <w:szCs w:val="24"/>
              </w:rPr>
              <w:t>% Multi-racial</w:t>
            </w:r>
          </w:p>
          <w:p w:rsidR="0032155F" w:rsidRDefault="006D3AC2" w:rsidP="006D3AC2">
            <w:pPr>
              <w:rPr>
                <w:rFonts w:ascii="Times New Roman" w:hAnsi="Times New Roman" w:cs="Times New Roman"/>
                <w:sz w:val="24"/>
                <w:szCs w:val="24"/>
              </w:rPr>
            </w:pPr>
            <w:r>
              <w:rPr>
                <w:rFonts w:ascii="Times New Roman" w:hAnsi="Times New Roman" w:cs="Times New Roman"/>
                <w:sz w:val="24"/>
                <w:szCs w:val="24"/>
              </w:rPr>
              <w:t xml:space="preserve">  2</w:t>
            </w:r>
            <w:r w:rsidRPr="006D3AC2">
              <w:rPr>
                <w:rFonts w:ascii="Times New Roman" w:hAnsi="Times New Roman" w:cs="Times New Roman"/>
                <w:sz w:val="24"/>
                <w:szCs w:val="24"/>
              </w:rPr>
              <w:t>% Unidentified</w:t>
            </w:r>
          </w:p>
        </w:tc>
        <w:tc>
          <w:tcPr>
            <w:tcW w:w="119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19%</w:t>
            </w:r>
          </w:p>
        </w:tc>
        <w:tc>
          <w:tcPr>
            <w:tcW w:w="106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50%</w:t>
            </w:r>
          </w:p>
        </w:tc>
        <w:tc>
          <w:tcPr>
            <w:tcW w:w="106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0%</w:t>
            </w:r>
          </w:p>
        </w:tc>
      </w:tr>
      <w:tr w:rsidR="0032155F" w:rsidTr="0042471D">
        <w:tc>
          <w:tcPr>
            <w:tcW w:w="468"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 xml:space="preserve">Mercer </w:t>
            </w:r>
          </w:p>
        </w:tc>
        <w:tc>
          <w:tcPr>
            <w:tcW w:w="900" w:type="dxa"/>
          </w:tcPr>
          <w:p w:rsidR="0032155F" w:rsidRDefault="0032155F" w:rsidP="00701E88">
            <w:pPr>
              <w:rPr>
                <w:rFonts w:ascii="Times New Roman" w:hAnsi="Times New Roman" w:cs="Times New Roman"/>
                <w:sz w:val="24"/>
                <w:szCs w:val="24"/>
              </w:rPr>
            </w:pPr>
            <w:r>
              <w:rPr>
                <w:rFonts w:ascii="Times New Roman" w:hAnsi="Times New Roman" w:cs="Times New Roman"/>
                <w:sz w:val="24"/>
                <w:szCs w:val="24"/>
              </w:rPr>
              <w:t>BIS</w:t>
            </w:r>
          </w:p>
        </w:tc>
        <w:tc>
          <w:tcPr>
            <w:tcW w:w="1296"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338</w:t>
            </w:r>
          </w:p>
        </w:tc>
        <w:tc>
          <w:tcPr>
            <w:tcW w:w="2574" w:type="dxa"/>
          </w:tcPr>
          <w:p w:rsidR="006D3AC2" w:rsidRDefault="006D3AC2" w:rsidP="006D3AC2">
            <w:pPr>
              <w:rPr>
                <w:rFonts w:ascii="Times New Roman" w:hAnsi="Times New Roman" w:cs="Times New Roman"/>
                <w:sz w:val="24"/>
                <w:szCs w:val="24"/>
              </w:rPr>
            </w:pPr>
            <w:r>
              <w:rPr>
                <w:rFonts w:ascii="Times New Roman" w:hAnsi="Times New Roman" w:cs="Times New Roman"/>
                <w:sz w:val="24"/>
                <w:szCs w:val="24"/>
              </w:rPr>
              <w:t>54% Male</w:t>
            </w:r>
          </w:p>
          <w:p w:rsidR="006D3AC2" w:rsidRDefault="006D3AC2" w:rsidP="006D3AC2">
            <w:pPr>
              <w:rPr>
                <w:rFonts w:ascii="Times New Roman" w:hAnsi="Times New Roman" w:cs="Times New Roman"/>
                <w:sz w:val="24"/>
                <w:szCs w:val="24"/>
              </w:rPr>
            </w:pPr>
            <w:r>
              <w:rPr>
                <w:rFonts w:ascii="Times New Roman" w:hAnsi="Times New Roman" w:cs="Times New Roman"/>
                <w:sz w:val="24"/>
                <w:szCs w:val="24"/>
              </w:rPr>
              <w:t>46% Female</w:t>
            </w:r>
          </w:p>
          <w:p w:rsidR="006D3AC2" w:rsidRDefault="006D3AC2" w:rsidP="006D3AC2">
            <w:pPr>
              <w:rPr>
                <w:rFonts w:ascii="Times New Roman" w:hAnsi="Times New Roman" w:cs="Times New Roman"/>
                <w:sz w:val="24"/>
                <w:szCs w:val="24"/>
              </w:rPr>
            </w:pPr>
            <w:r>
              <w:rPr>
                <w:rFonts w:ascii="Times New Roman" w:hAnsi="Times New Roman" w:cs="Times New Roman"/>
                <w:sz w:val="24"/>
                <w:szCs w:val="24"/>
              </w:rPr>
              <w:t>60% White</w:t>
            </w:r>
          </w:p>
          <w:p w:rsidR="006D3AC2" w:rsidRDefault="006D3AC2" w:rsidP="006D3AC2">
            <w:pPr>
              <w:rPr>
                <w:rFonts w:ascii="Times New Roman" w:hAnsi="Times New Roman" w:cs="Times New Roman"/>
                <w:sz w:val="24"/>
                <w:szCs w:val="24"/>
              </w:rPr>
            </w:pPr>
            <w:r>
              <w:rPr>
                <w:rFonts w:ascii="Times New Roman" w:hAnsi="Times New Roman" w:cs="Times New Roman"/>
                <w:sz w:val="24"/>
                <w:szCs w:val="24"/>
              </w:rPr>
              <w:t>31% African American</w:t>
            </w:r>
          </w:p>
          <w:p w:rsidR="0032155F" w:rsidRDefault="006D3AC2" w:rsidP="006D3AC2">
            <w:pPr>
              <w:rPr>
                <w:rFonts w:ascii="Times New Roman" w:hAnsi="Times New Roman" w:cs="Times New Roman"/>
                <w:sz w:val="24"/>
                <w:szCs w:val="24"/>
              </w:rPr>
            </w:pPr>
            <w:r>
              <w:rPr>
                <w:rFonts w:ascii="Times New Roman" w:hAnsi="Times New Roman" w:cs="Times New Roman"/>
                <w:sz w:val="24"/>
                <w:szCs w:val="24"/>
              </w:rPr>
              <w:t xml:space="preserve">  9% Multi-racial</w:t>
            </w:r>
          </w:p>
        </w:tc>
        <w:tc>
          <w:tcPr>
            <w:tcW w:w="119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24%</w:t>
            </w:r>
          </w:p>
        </w:tc>
        <w:tc>
          <w:tcPr>
            <w:tcW w:w="106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73%</w:t>
            </w:r>
          </w:p>
        </w:tc>
        <w:tc>
          <w:tcPr>
            <w:tcW w:w="1060" w:type="dxa"/>
          </w:tcPr>
          <w:p w:rsidR="0032155F" w:rsidRDefault="006D3AC2" w:rsidP="00701E88">
            <w:pPr>
              <w:rPr>
                <w:rFonts w:ascii="Times New Roman" w:hAnsi="Times New Roman" w:cs="Times New Roman"/>
                <w:sz w:val="24"/>
                <w:szCs w:val="24"/>
              </w:rPr>
            </w:pPr>
            <w:r>
              <w:rPr>
                <w:rFonts w:ascii="Times New Roman" w:hAnsi="Times New Roman" w:cs="Times New Roman"/>
                <w:sz w:val="24"/>
                <w:szCs w:val="24"/>
              </w:rPr>
              <w:t>0%</w:t>
            </w:r>
          </w:p>
        </w:tc>
      </w:tr>
    </w:tbl>
    <w:p w:rsidR="00DF6C1B" w:rsidRDefault="00DF6C1B" w:rsidP="00701E88">
      <w:pPr>
        <w:rPr>
          <w:rFonts w:ascii="Times New Roman" w:hAnsi="Times New Roman" w:cs="Times New Roman"/>
          <w:sz w:val="24"/>
          <w:szCs w:val="24"/>
        </w:rPr>
      </w:pPr>
    </w:p>
    <w:p w:rsidR="00DF6C1B" w:rsidRDefault="00DF6C1B" w:rsidP="00701E88">
      <w:pPr>
        <w:rPr>
          <w:rFonts w:ascii="Times New Roman" w:hAnsi="Times New Roman" w:cs="Times New Roman"/>
          <w:b/>
          <w:sz w:val="24"/>
          <w:szCs w:val="24"/>
        </w:rPr>
      </w:pPr>
      <w:r w:rsidRPr="00DF6C1B">
        <w:rPr>
          <w:rFonts w:ascii="Times New Roman" w:hAnsi="Times New Roman" w:cs="Times New Roman"/>
          <w:b/>
          <w:sz w:val="24"/>
          <w:szCs w:val="24"/>
        </w:rPr>
        <w:t>Findings of the Case Study</w:t>
      </w:r>
    </w:p>
    <w:p w:rsidR="00DF6C1B" w:rsidRDefault="00DF6C1B" w:rsidP="00701E88">
      <w:pPr>
        <w:rPr>
          <w:rFonts w:ascii="Times New Roman" w:hAnsi="Times New Roman" w:cs="Times New Roman"/>
          <w:b/>
          <w:sz w:val="24"/>
          <w:szCs w:val="24"/>
        </w:rPr>
      </w:pPr>
    </w:p>
    <w:p w:rsidR="0019604E" w:rsidRDefault="002C0B1C" w:rsidP="00DF6C1B">
      <w:pPr>
        <w:rPr>
          <w:rFonts w:ascii="Times New Roman" w:hAnsi="Times New Roman" w:cs="Times New Roman"/>
          <w:sz w:val="24"/>
          <w:szCs w:val="24"/>
        </w:rPr>
      </w:pPr>
      <w:r>
        <w:rPr>
          <w:rFonts w:ascii="Times New Roman" w:hAnsi="Times New Roman" w:cs="Times New Roman"/>
          <w:sz w:val="24"/>
          <w:szCs w:val="24"/>
        </w:rPr>
        <w:t>The 2018-19</w:t>
      </w:r>
      <w:r w:rsidR="00DF6C1B" w:rsidRPr="00DF6C1B">
        <w:rPr>
          <w:rFonts w:ascii="Times New Roman" w:hAnsi="Times New Roman" w:cs="Times New Roman"/>
          <w:sz w:val="24"/>
          <w:szCs w:val="24"/>
        </w:rPr>
        <w:t xml:space="preserve"> case study data and evidence materials </w:t>
      </w:r>
      <w:r w:rsidR="00DF6C1B">
        <w:rPr>
          <w:rFonts w:ascii="Times New Roman" w:hAnsi="Times New Roman" w:cs="Times New Roman"/>
          <w:sz w:val="24"/>
          <w:szCs w:val="24"/>
        </w:rPr>
        <w:t>that were pr</w:t>
      </w:r>
      <w:r w:rsidR="001F623D">
        <w:rPr>
          <w:rFonts w:ascii="Times New Roman" w:hAnsi="Times New Roman" w:cs="Times New Roman"/>
          <w:sz w:val="24"/>
          <w:szCs w:val="24"/>
        </w:rPr>
        <w:t>ovided to the team</w:t>
      </w:r>
      <w:r w:rsidR="00DF6C1B">
        <w:rPr>
          <w:rFonts w:ascii="Times New Roman" w:hAnsi="Times New Roman" w:cs="Times New Roman"/>
          <w:sz w:val="24"/>
          <w:szCs w:val="24"/>
        </w:rPr>
        <w:t xml:space="preserve"> were analyzed to address CAEP Standard 4, component 4.1: </w:t>
      </w:r>
      <w:r w:rsidR="00DF6C1B" w:rsidRPr="00DF6C1B">
        <w:rPr>
          <w:rFonts w:ascii="Times New Roman" w:hAnsi="Times New Roman" w:cs="Times New Roman"/>
          <w:sz w:val="24"/>
          <w:szCs w:val="24"/>
        </w:rPr>
        <w:t>The provider documents, u</w:t>
      </w:r>
      <w:r w:rsidR="003774AA">
        <w:rPr>
          <w:rFonts w:ascii="Times New Roman" w:hAnsi="Times New Roman" w:cs="Times New Roman"/>
          <w:sz w:val="24"/>
          <w:szCs w:val="24"/>
        </w:rPr>
        <w:t xml:space="preserve">sing multiple measures </w:t>
      </w:r>
      <w:r w:rsidR="00DF6C1B" w:rsidRPr="00DF6C1B">
        <w:rPr>
          <w:rFonts w:ascii="Times New Roman" w:hAnsi="Times New Roman" w:cs="Times New Roman"/>
          <w:sz w:val="24"/>
          <w:szCs w:val="24"/>
        </w:rPr>
        <w:t>that program completers contribute to an expected level of student-learning</w:t>
      </w:r>
      <w:r w:rsidR="008E7287">
        <w:rPr>
          <w:rFonts w:ascii="Times New Roman" w:hAnsi="Times New Roman" w:cs="Times New Roman"/>
          <w:sz w:val="24"/>
          <w:szCs w:val="24"/>
        </w:rPr>
        <w:t xml:space="preserve"> growth. Multiple measure</w:t>
      </w:r>
      <w:r w:rsidR="00DF6C1B" w:rsidRPr="00DF6C1B">
        <w:rPr>
          <w:rFonts w:ascii="Times New Roman" w:hAnsi="Times New Roman" w:cs="Times New Roman"/>
          <w:sz w:val="24"/>
          <w:szCs w:val="24"/>
        </w:rPr>
        <w:t xml:space="preserve"> include</w:t>
      </w:r>
      <w:r w:rsidR="008E7287">
        <w:rPr>
          <w:rFonts w:ascii="Times New Roman" w:hAnsi="Times New Roman" w:cs="Times New Roman"/>
          <w:sz w:val="24"/>
          <w:szCs w:val="24"/>
        </w:rPr>
        <w:t>d</w:t>
      </w:r>
      <w:r w:rsidR="00DF6C1B" w:rsidRPr="00DF6C1B">
        <w:rPr>
          <w:rFonts w:ascii="Times New Roman" w:hAnsi="Times New Roman" w:cs="Times New Roman"/>
          <w:sz w:val="24"/>
          <w:szCs w:val="24"/>
        </w:rPr>
        <w:t xml:space="preserve"> all available g</w:t>
      </w:r>
      <w:r w:rsidR="008E7287">
        <w:rPr>
          <w:rFonts w:ascii="Times New Roman" w:hAnsi="Times New Roman" w:cs="Times New Roman"/>
          <w:sz w:val="24"/>
          <w:szCs w:val="24"/>
        </w:rPr>
        <w:t xml:space="preserve">rowth measures </w:t>
      </w:r>
      <w:r w:rsidR="00DF6C1B" w:rsidRPr="00DF6C1B">
        <w:rPr>
          <w:rFonts w:ascii="Times New Roman" w:hAnsi="Times New Roman" w:cs="Times New Roman"/>
          <w:sz w:val="24"/>
          <w:szCs w:val="24"/>
        </w:rPr>
        <w:t xml:space="preserve">required by the state for its teachers, other state-supported P-12 impact measures, </w:t>
      </w:r>
      <w:r w:rsidR="008E7287">
        <w:rPr>
          <w:rFonts w:ascii="Times New Roman" w:hAnsi="Times New Roman" w:cs="Times New Roman"/>
          <w:sz w:val="24"/>
          <w:szCs w:val="24"/>
        </w:rPr>
        <w:t>and</w:t>
      </w:r>
      <w:r w:rsidR="00DF6C1B" w:rsidRPr="00DF6C1B">
        <w:rPr>
          <w:rFonts w:ascii="Times New Roman" w:hAnsi="Times New Roman" w:cs="Times New Roman"/>
          <w:sz w:val="24"/>
          <w:szCs w:val="24"/>
        </w:rPr>
        <w:t xml:space="preserve"> other me</w:t>
      </w:r>
      <w:r w:rsidR="00DF6C1B">
        <w:rPr>
          <w:rFonts w:ascii="Times New Roman" w:hAnsi="Times New Roman" w:cs="Times New Roman"/>
          <w:sz w:val="24"/>
          <w:szCs w:val="24"/>
        </w:rPr>
        <w:t xml:space="preserve">asures employed by the provider.  </w:t>
      </w:r>
      <w:r w:rsidR="00C417E9">
        <w:rPr>
          <w:rFonts w:ascii="Times New Roman" w:hAnsi="Times New Roman" w:cs="Times New Roman"/>
          <w:sz w:val="24"/>
          <w:szCs w:val="24"/>
        </w:rPr>
        <w:t>The study also included the use of a state mandated evaluation i</w:t>
      </w:r>
      <w:r w:rsidR="008E7287">
        <w:rPr>
          <w:rFonts w:ascii="Times New Roman" w:hAnsi="Times New Roman" w:cs="Times New Roman"/>
          <w:sz w:val="24"/>
          <w:szCs w:val="24"/>
        </w:rPr>
        <w:t xml:space="preserve">nstrument used by principals to review teacher performance. </w:t>
      </w:r>
    </w:p>
    <w:p w:rsidR="00DF6C1B" w:rsidRDefault="00DF6C1B" w:rsidP="00701E88">
      <w:pPr>
        <w:rPr>
          <w:rFonts w:ascii="Times New Roman" w:hAnsi="Times New Roman" w:cs="Times New Roman"/>
          <w:sz w:val="24"/>
          <w:szCs w:val="24"/>
        </w:rPr>
      </w:pPr>
    </w:p>
    <w:p w:rsidR="0019604E" w:rsidRDefault="001F623D" w:rsidP="00701E88">
      <w:pPr>
        <w:rPr>
          <w:rFonts w:ascii="Times New Roman" w:hAnsi="Times New Roman" w:cs="Times New Roman"/>
          <w:sz w:val="24"/>
          <w:szCs w:val="24"/>
          <w:u w:val="single"/>
        </w:rPr>
      </w:pPr>
      <w:r w:rsidRPr="001F623D">
        <w:rPr>
          <w:rFonts w:ascii="Times New Roman" w:hAnsi="Times New Roman" w:cs="Times New Roman"/>
          <w:sz w:val="24"/>
          <w:szCs w:val="24"/>
          <w:u w:val="single"/>
        </w:rPr>
        <w:t>Evidence: Star Ass</w:t>
      </w:r>
      <w:r w:rsidR="004C0AE1">
        <w:rPr>
          <w:rFonts w:ascii="Times New Roman" w:hAnsi="Times New Roman" w:cs="Times New Roman"/>
          <w:sz w:val="24"/>
          <w:szCs w:val="24"/>
          <w:u w:val="single"/>
        </w:rPr>
        <w:t>essment Data in Reading and Math</w:t>
      </w:r>
    </w:p>
    <w:p w:rsidR="001F623D" w:rsidRDefault="001F623D" w:rsidP="00701E88">
      <w:pPr>
        <w:rPr>
          <w:rFonts w:ascii="Times New Roman" w:hAnsi="Times New Roman" w:cs="Times New Roman"/>
          <w:sz w:val="24"/>
          <w:szCs w:val="24"/>
          <w:u w:val="single"/>
        </w:rPr>
      </w:pPr>
    </w:p>
    <w:tbl>
      <w:tblPr>
        <w:tblStyle w:val="TableGrid"/>
        <w:tblW w:w="10278" w:type="dxa"/>
        <w:tblLook w:val="04A0" w:firstRow="1" w:lastRow="0" w:firstColumn="1" w:lastColumn="0" w:noHBand="0" w:noVBand="1"/>
      </w:tblPr>
      <w:tblGrid>
        <w:gridCol w:w="1376"/>
        <w:gridCol w:w="2422"/>
        <w:gridCol w:w="2430"/>
        <w:gridCol w:w="2070"/>
        <w:gridCol w:w="1980"/>
      </w:tblGrid>
      <w:tr w:rsidR="00784DE2" w:rsidTr="00D827D6">
        <w:tc>
          <w:tcPr>
            <w:tcW w:w="1376" w:type="dxa"/>
          </w:tcPr>
          <w:p w:rsidR="00784DE2" w:rsidRPr="001F623D"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Participant</w:t>
            </w:r>
          </w:p>
        </w:tc>
        <w:tc>
          <w:tcPr>
            <w:tcW w:w="2422" w:type="dxa"/>
          </w:tcPr>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Star Reading Report</w:t>
            </w:r>
          </w:p>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Pretest</w:t>
            </w:r>
            <w:r w:rsidR="003774AA">
              <w:rPr>
                <w:rFonts w:ascii="Times New Roman" w:hAnsi="Times New Roman" w:cs="Times New Roman"/>
                <w:b/>
                <w:sz w:val="24"/>
                <w:szCs w:val="24"/>
              </w:rPr>
              <w:t xml:space="preserve"> Mean</w:t>
            </w:r>
          </w:p>
          <w:p w:rsidR="00383AD6" w:rsidRPr="001F623D" w:rsidRDefault="00D827D6" w:rsidP="00701E88">
            <w:pPr>
              <w:rPr>
                <w:rFonts w:ascii="Times New Roman" w:hAnsi="Times New Roman" w:cs="Times New Roman"/>
                <w:b/>
                <w:sz w:val="24"/>
                <w:szCs w:val="24"/>
              </w:rPr>
            </w:pPr>
            <w:r>
              <w:rPr>
                <w:rFonts w:ascii="Times New Roman" w:hAnsi="Times New Roman" w:cs="Times New Roman"/>
                <w:b/>
                <w:sz w:val="24"/>
                <w:szCs w:val="24"/>
              </w:rPr>
              <w:t>Lexile</w:t>
            </w:r>
          </w:p>
        </w:tc>
        <w:tc>
          <w:tcPr>
            <w:tcW w:w="2430" w:type="dxa"/>
          </w:tcPr>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Star Reading Report</w:t>
            </w:r>
          </w:p>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Posttest</w:t>
            </w:r>
            <w:r w:rsidR="003774AA">
              <w:rPr>
                <w:rFonts w:ascii="Times New Roman" w:hAnsi="Times New Roman" w:cs="Times New Roman"/>
                <w:b/>
                <w:sz w:val="24"/>
                <w:szCs w:val="24"/>
              </w:rPr>
              <w:t xml:space="preserve"> Mean</w:t>
            </w:r>
          </w:p>
          <w:p w:rsidR="00383AD6" w:rsidRPr="001F623D" w:rsidRDefault="00D827D6" w:rsidP="00383AD6">
            <w:pPr>
              <w:rPr>
                <w:rFonts w:ascii="Times New Roman" w:hAnsi="Times New Roman" w:cs="Times New Roman"/>
                <w:b/>
                <w:sz w:val="24"/>
                <w:szCs w:val="24"/>
              </w:rPr>
            </w:pPr>
            <w:r>
              <w:rPr>
                <w:rFonts w:ascii="Times New Roman" w:hAnsi="Times New Roman" w:cs="Times New Roman"/>
                <w:b/>
                <w:sz w:val="24"/>
                <w:szCs w:val="24"/>
              </w:rPr>
              <w:t>Lexile</w:t>
            </w:r>
          </w:p>
        </w:tc>
        <w:tc>
          <w:tcPr>
            <w:tcW w:w="2070" w:type="dxa"/>
          </w:tcPr>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 xml:space="preserve">Star Math </w:t>
            </w:r>
          </w:p>
          <w:p w:rsidR="00784DE2" w:rsidRDefault="00784DE2" w:rsidP="00701E88">
            <w:pPr>
              <w:rPr>
                <w:rFonts w:ascii="Times New Roman" w:hAnsi="Times New Roman" w:cs="Times New Roman"/>
                <w:b/>
                <w:sz w:val="24"/>
                <w:szCs w:val="24"/>
              </w:rPr>
            </w:pPr>
            <w:r w:rsidRPr="001F623D">
              <w:rPr>
                <w:rFonts w:ascii="Times New Roman" w:hAnsi="Times New Roman" w:cs="Times New Roman"/>
                <w:b/>
                <w:sz w:val="24"/>
                <w:szCs w:val="24"/>
              </w:rPr>
              <w:t>Report</w:t>
            </w:r>
          </w:p>
          <w:p w:rsidR="004C0AE1"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Pretest</w:t>
            </w:r>
            <w:r w:rsidR="003774AA">
              <w:rPr>
                <w:rFonts w:ascii="Times New Roman" w:hAnsi="Times New Roman" w:cs="Times New Roman"/>
                <w:b/>
                <w:sz w:val="24"/>
                <w:szCs w:val="24"/>
              </w:rPr>
              <w:t xml:space="preserve"> Mean</w:t>
            </w:r>
          </w:p>
        </w:tc>
        <w:tc>
          <w:tcPr>
            <w:tcW w:w="1980" w:type="dxa"/>
          </w:tcPr>
          <w:p w:rsidR="003774AA" w:rsidRDefault="00784DE2" w:rsidP="00701E88">
            <w:pPr>
              <w:rPr>
                <w:rFonts w:ascii="Times New Roman" w:hAnsi="Times New Roman" w:cs="Times New Roman"/>
                <w:b/>
                <w:sz w:val="24"/>
                <w:szCs w:val="24"/>
              </w:rPr>
            </w:pPr>
            <w:r>
              <w:rPr>
                <w:rFonts w:ascii="Times New Roman" w:hAnsi="Times New Roman" w:cs="Times New Roman"/>
                <w:b/>
                <w:sz w:val="24"/>
                <w:szCs w:val="24"/>
              </w:rPr>
              <w:t xml:space="preserve">Star Math </w:t>
            </w:r>
          </w:p>
          <w:p w:rsidR="00784DE2" w:rsidRDefault="00784DE2" w:rsidP="00701E88">
            <w:pPr>
              <w:rPr>
                <w:rFonts w:ascii="Times New Roman" w:hAnsi="Times New Roman" w:cs="Times New Roman"/>
                <w:b/>
                <w:sz w:val="24"/>
                <w:szCs w:val="24"/>
              </w:rPr>
            </w:pPr>
            <w:r>
              <w:rPr>
                <w:rFonts w:ascii="Times New Roman" w:hAnsi="Times New Roman" w:cs="Times New Roman"/>
                <w:b/>
                <w:sz w:val="24"/>
                <w:szCs w:val="24"/>
              </w:rPr>
              <w:t>Report</w:t>
            </w:r>
          </w:p>
          <w:p w:rsidR="004C0AE1" w:rsidRPr="001F623D" w:rsidRDefault="00784DE2" w:rsidP="00701E88">
            <w:pPr>
              <w:rPr>
                <w:rFonts w:ascii="Times New Roman" w:hAnsi="Times New Roman" w:cs="Times New Roman"/>
                <w:b/>
                <w:sz w:val="24"/>
                <w:szCs w:val="24"/>
              </w:rPr>
            </w:pPr>
            <w:r>
              <w:rPr>
                <w:rFonts w:ascii="Times New Roman" w:hAnsi="Times New Roman" w:cs="Times New Roman"/>
                <w:b/>
                <w:sz w:val="24"/>
                <w:szCs w:val="24"/>
              </w:rPr>
              <w:t>Posttest</w:t>
            </w:r>
            <w:r w:rsidR="003774AA">
              <w:rPr>
                <w:rFonts w:ascii="Times New Roman" w:hAnsi="Times New Roman" w:cs="Times New Roman"/>
                <w:b/>
                <w:sz w:val="24"/>
                <w:szCs w:val="24"/>
              </w:rPr>
              <w:t xml:space="preserve"> Mean</w:t>
            </w:r>
          </w:p>
        </w:tc>
      </w:tr>
      <w:tr w:rsidR="00784DE2" w:rsidTr="00D827D6">
        <w:tc>
          <w:tcPr>
            <w:tcW w:w="1376" w:type="dxa"/>
          </w:tcPr>
          <w:p w:rsidR="00784DE2" w:rsidRPr="001F623D" w:rsidRDefault="00784DE2" w:rsidP="00701E88">
            <w:pPr>
              <w:rPr>
                <w:rFonts w:ascii="Times New Roman" w:hAnsi="Times New Roman" w:cs="Times New Roman"/>
                <w:sz w:val="24"/>
                <w:szCs w:val="24"/>
              </w:rPr>
            </w:pPr>
            <w:r>
              <w:rPr>
                <w:rFonts w:ascii="Times New Roman" w:hAnsi="Times New Roman" w:cs="Times New Roman"/>
                <w:sz w:val="24"/>
                <w:szCs w:val="24"/>
              </w:rPr>
              <w:t>Janet</w:t>
            </w:r>
          </w:p>
        </w:tc>
        <w:tc>
          <w:tcPr>
            <w:tcW w:w="2422" w:type="dxa"/>
          </w:tcPr>
          <w:p w:rsidR="00784DE2" w:rsidRDefault="00383AD6" w:rsidP="00701E88">
            <w:pPr>
              <w:rPr>
                <w:rFonts w:ascii="Times New Roman" w:hAnsi="Times New Roman" w:cs="Times New Roman"/>
                <w:sz w:val="24"/>
                <w:szCs w:val="24"/>
              </w:rPr>
            </w:pPr>
            <w:r>
              <w:rPr>
                <w:rFonts w:ascii="Times New Roman" w:hAnsi="Times New Roman" w:cs="Times New Roman"/>
                <w:sz w:val="24"/>
                <w:szCs w:val="24"/>
              </w:rPr>
              <w:t>Pretest- 254 (N=22</w:t>
            </w:r>
            <w:r w:rsidR="00784DE2" w:rsidRPr="001F623D">
              <w:rPr>
                <w:rFonts w:ascii="Times New Roman" w:hAnsi="Times New Roman" w:cs="Times New Roman"/>
                <w:sz w:val="24"/>
                <w:szCs w:val="24"/>
              </w:rPr>
              <w:t xml:space="preserve">) </w:t>
            </w:r>
          </w:p>
          <w:p w:rsidR="00784DE2" w:rsidRDefault="00784DE2" w:rsidP="00701E88">
            <w:pPr>
              <w:rPr>
                <w:rFonts w:ascii="Times New Roman" w:hAnsi="Times New Roman" w:cs="Times New Roman"/>
                <w:sz w:val="24"/>
                <w:szCs w:val="24"/>
              </w:rPr>
            </w:pPr>
          </w:p>
          <w:p w:rsidR="00784DE2" w:rsidRDefault="00383AD6" w:rsidP="005E2FC4">
            <w:pPr>
              <w:rPr>
                <w:rFonts w:ascii="Times New Roman" w:hAnsi="Times New Roman" w:cs="Times New Roman"/>
                <w:sz w:val="24"/>
                <w:szCs w:val="24"/>
              </w:rPr>
            </w:pPr>
            <w:r>
              <w:rPr>
                <w:rFonts w:ascii="Times New Roman" w:hAnsi="Times New Roman" w:cs="Times New Roman"/>
                <w:sz w:val="24"/>
                <w:szCs w:val="24"/>
              </w:rPr>
              <w:t>Lexile Score 4</w:t>
            </w:r>
            <w:r w:rsidR="00784DE2">
              <w:rPr>
                <w:rFonts w:ascii="Times New Roman" w:hAnsi="Times New Roman" w:cs="Times New Roman"/>
                <w:sz w:val="24"/>
                <w:szCs w:val="24"/>
              </w:rPr>
              <w:t xml:space="preserve">5L </w:t>
            </w:r>
            <w:r w:rsidR="00784DE2" w:rsidRPr="001F623D">
              <w:rPr>
                <w:rFonts w:ascii="Times New Roman" w:hAnsi="Times New Roman" w:cs="Times New Roman"/>
                <w:sz w:val="24"/>
                <w:szCs w:val="24"/>
              </w:rPr>
              <w:t xml:space="preserve"> </w:t>
            </w:r>
          </w:p>
          <w:p w:rsidR="00383AD6" w:rsidRPr="001F623D" w:rsidRDefault="00383AD6" w:rsidP="005E2FC4">
            <w:pPr>
              <w:rPr>
                <w:rFonts w:ascii="Times New Roman" w:hAnsi="Times New Roman" w:cs="Times New Roman"/>
                <w:sz w:val="24"/>
                <w:szCs w:val="24"/>
              </w:rPr>
            </w:pPr>
          </w:p>
        </w:tc>
        <w:tc>
          <w:tcPr>
            <w:tcW w:w="2430" w:type="dxa"/>
          </w:tcPr>
          <w:p w:rsidR="00784DE2"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Post</w:t>
            </w:r>
            <w:r w:rsidR="00383AD6">
              <w:rPr>
                <w:rFonts w:ascii="Times New Roman" w:hAnsi="Times New Roman" w:cs="Times New Roman"/>
                <w:sz w:val="24"/>
                <w:szCs w:val="24"/>
              </w:rPr>
              <w:t>test- 366 (N=22</w:t>
            </w:r>
            <w:r w:rsidRPr="001F623D">
              <w:rPr>
                <w:rFonts w:ascii="Times New Roman" w:hAnsi="Times New Roman" w:cs="Times New Roman"/>
                <w:sz w:val="24"/>
                <w:szCs w:val="24"/>
              </w:rPr>
              <w:t xml:space="preserve">) </w:t>
            </w:r>
          </w:p>
          <w:p w:rsidR="00784DE2" w:rsidRDefault="00383AD6" w:rsidP="00701E88">
            <w:pPr>
              <w:rPr>
                <w:rFonts w:ascii="Times New Roman" w:hAnsi="Times New Roman" w:cs="Times New Roman"/>
                <w:sz w:val="24"/>
                <w:szCs w:val="24"/>
              </w:rPr>
            </w:pPr>
            <w:r>
              <w:rPr>
                <w:rFonts w:ascii="Times New Roman" w:hAnsi="Times New Roman" w:cs="Times New Roman"/>
                <w:sz w:val="24"/>
                <w:szCs w:val="24"/>
              </w:rPr>
              <w:t xml:space="preserve">Change +112 </w:t>
            </w:r>
            <w:r w:rsidR="00784DE2" w:rsidRPr="001F623D">
              <w:rPr>
                <w:rFonts w:ascii="Times New Roman" w:hAnsi="Times New Roman" w:cs="Times New Roman"/>
                <w:sz w:val="24"/>
                <w:szCs w:val="24"/>
              </w:rPr>
              <w:t xml:space="preserve"> </w:t>
            </w:r>
          </w:p>
          <w:p w:rsidR="00784DE2" w:rsidRDefault="00383AD6" w:rsidP="00701E88">
            <w:pPr>
              <w:rPr>
                <w:rFonts w:ascii="Times New Roman" w:hAnsi="Times New Roman" w:cs="Times New Roman"/>
                <w:sz w:val="24"/>
                <w:szCs w:val="24"/>
              </w:rPr>
            </w:pPr>
            <w:r>
              <w:rPr>
                <w:rFonts w:ascii="Times New Roman" w:hAnsi="Times New Roman" w:cs="Times New Roman"/>
                <w:sz w:val="24"/>
                <w:szCs w:val="24"/>
              </w:rPr>
              <w:t>Lexile Score 325</w:t>
            </w:r>
            <w:r w:rsidR="00784DE2" w:rsidRPr="001F623D">
              <w:rPr>
                <w:rFonts w:ascii="Times New Roman" w:hAnsi="Times New Roman" w:cs="Times New Roman"/>
                <w:sz w:val="24"/>
                <w:szCs w:val="24"/>
              </w:rPr>
              <w:t xml:space="preserve">L </w:t>
            </w:r>
          </w:p>
          <w:p w:rsidR="004C0AE1" w:rsidRPr="001F623D" w:rsidRDefault="00784DE2" w:rsidP="00701E88">
            <w:pPr>
              <w:rPr>
                <w:rFonts w:ascii="Times New Roman" w:hAnsi="Times New Roman" w:cs="Times New Roman"/>
                <w:sz w:val="24"/>
                <w:szCs w:val="24"/>
              </w:rPr>
            </w:pPr>
            <w:r w:rsidRPr="001F623D">
              <w:rPr>
                <w:rFonts w:ascii="Times New Roman" w:hAnsi="Times New Roman" w:cs="Times New Roman"/>
                <w:sz w:val="24"/>
                <w:szCs w:val="24"/>
              </w:rPr>
              <w:t>Change +260L</w:t>
            </w:r>
          </w:p>
        </w:tc>
        <w:tc>
          <w:tcPr>
            <w:tcW w:w="2070" w:type="dxa"/>
          </w:tcPr>
          <w:p w:rsidR="004C0AE1" w:rsidRPr="001F623D" w:rsidRDefault="00383AD6" w:rsidP="00701E88">
            <w:pPr>
              <w:rPr>
                <w:rFonts w:ascii="Times New Roman" w:hAnsi="Times New Roman" w:cs="Times New Roman"/>
                <w:sz w:val="24"/>
                <w:szCs w:val="24"/>
              </w:rPr>
            </w:pPr>
            <w:r>
              <w:rPr>
                <w:rFonts w:ascii="Times New Roman" w:hAnsi="Times New Roman" w:cs="Times New Roman"/>
                <w:sz w:val="24"/>
                <w:szCs w:val="24"/>
              </w:rPr>
              <w:t>Pretest- 490 (N=19</w:t>
            </w:r>
            <w:r w:rsidR="00D827D6">
              <w:rPr>
                <w:rFonts w:ascii="Times New Roman" w:hAnsi="Times New Roman" w:cs="Times New Roman"/>
                <w:sz w:val="24"/>
                <w:szCs w:val="24"/>
              </w:rPr>
              <w:t>)</w:t>
            </w:r>
          </w:p>
        </w:tc>
        <w:tc>
          <w:tcPr>
            <w:tcW w:w="1980" w:type="dxa"/>
          </w:tcPr>
          <w:p w:rsidR="00784DE2" w:rsidRDefault="00383AD6" w:rsidP="00701E88">
            <w:pPr>
              <w:rPr>
                <w:rFonts w:ascii="Times New Roman" w:hAnsi="Times New Roman" w:cs="Times New Roman"/>
                <w:sz w:val="24"/>
                <w:szCs w:val="24"/>
              </w:rPr>
            </w:pPr>
            <w:r>
              <w:rPr>
                <w:rFonts w:ascii="Times New Roman" w:hAnsi="Times New Roman" w:cs="Times New Roman"/>
                <w:sz w:val="24"/>
                <w:szCs w:val="24"/>
              </w:rPr>
              <w:t>Posttest-588</w:t>
            </w:r>
            <w:r w:rsidR="00784DE2" w:rsidRPr="00784DE2">
              <w:rPr>
                <w:rFonts w:ascii="Times New Roman" w:hAnsi="Times New Roman" w:cs="Times New Roman"/>
                <w:sz w:val="24"/>
                <w:szCs w:val="24"/>
              </w:rPr>
              <w:t xml:space="preserve"> (N=22) </w:t>
            </w:r>
          </w:p>
          <w:p w:rsidR="004C0AE1" w:rsidRPr="001F623D" w:rsidRDefault="00383AD6" w:rsidP="00701E88">
            <w:pPr>
              <w:rPr>
                <w:rFonts w:ascii="Times New Roman" w:hAnsi="Times New Roman" w:cs="Times New Roman"/>
                <w:sz w:val="24"/>
                <w:szCs w:val="24"/>
              </w:rPr>
            </w:pPr>
            <w:r>
              <w:rPr>
                <w:rFonts w:ascii="Times New Roman" w:hAnsi="Times New Roman" w:cs="Times New Roman"/>
                <w:sz w:val="24"/>
                <w:szCs w:val="24"/>
              </w:rPr>
              <w:t>Change +98</w:t>
            </w:r>
          </w:p>
        </w:tc>
      </w:tr>
      <w:tr w:rsidR="00784DE2" w:rsidTr="00D827D6">
        <w:tc>
          <w:tcPr>
            <w:tcW w:w="1376" w:type="dxa"/>
          </w:tcPr>
          <w:p w:rsidR="00784DE2" w:rsidRPr="001F623D" w:rsidRDefault="00327123" w:rsidP="00701E88">
            <w:pPr>
              <w:rPr>
                <w:rFonts w:ascii="Times New Roman" w:hAnsi="Times New Roman" w:cs="Times New Roman"/>
                <w:sz w:val="24"/>
                <w:szCs w:val="24"/>
              </w:rPr>
            </w:pPr>
            <w:r>
              <w:rPr>
                <w:rFonts w:ascii="Times New Roman" w:hAnsi="Times New Roman" w:cs="Times New Roman"/>
                <w:sz w:val="24"/>
                <w:szCs w:val="24"/>
              </w:rPr>
              <w:t>Peter</w:t>
            </w:r>
          </w:p>
        </w:tc>
        <w:tc>
          <w:tcPr>
            <w:tcW w:w="2422" w:type="dxa"/>
          </w:tcPr>
          <w:p w:rsidR="0074177F" w:rsidRDefault="004C0AE1" w:rsidP="00701E88">
            <w:pPr>
              <w:rPr>
                <w:rFonts w:ascii="Times New Roman" w:hAnsi="Times New Roman" w:cs="Times New Roman"/>
                <w:sz w:val="24"/>
                <w:szCs w:val="24"/>
              </w:rPr>
            </w:pPr>
            <w:r>
              <w:rPr>
                <w:rFonts w:ascii="Times New Roman" w:hAnsi="Times New Roman" w:cs="Times New Roman"/>
                <w:sz w:val="24"/>
                <w:szCs w:val="24"/>
              </w:rPr>
              <w:t>NA*</w:t>
            </w:r>
          </w:p>
          <w:p w:rsidR="004C0AE1" w:rsidRPr="001F623D" w:rsidRDefault="004C0AE1" w:rsidP="00701E88">
            <w:pPr>
              <w:rPr>
                <w:rFonts w:ascii="Times New Roman" w:hAnsi="Times New Roman" w:cs="Times New Roman"/>
                <w:sz w:val="24"/>
                <w:szCs w:val="24"/>
              </w:rPr>
            </w:pPr>
          </w:p>
        </w:tc>
        <w:tc>
          <w:tcPr>
            <w:tcW w:w="2430" w:type="dxa"/>
          </w:tcPr>
          <w:p w:rsidR="00D90F50" w:rsidRDefault="004C0AE1" w:rsidP="00701E88">
            <w:pPr>
              <w:rPr>
                <w:rFonts w:ascii="Times New Roman" w:hAnsi="Times New Roman" w:cs="Times New Roman"/>
                <w:sz w:val="24"/>
                <w:szCs w:val="24"/>
              </w:rPr>
            </w:pPr>
            <w:r>
              <w:rPr>
                <w:rFonts w:ascii="Times New Roman" w:hAnsi="Times New Roman" w:cs="Times New Roman"/>
                <w:sz w:val="24"/>
                <w:szCs w:val="24"/>
              </w:rPr>
              <w:t>NA*</w:t>
            </w:r>
          </w:p>
          <w:p w:rsidR="004C0AE1" w:rsidRPr="001F623D" w:rsidRDefault="004C0AE1" w:rsidP="00701E88">
            <w:pPr>
              <w:rPr>
                <w:rFonts w:ascii="Times New Roman" w:hAnsi="Times New Roman" w:cs="Times New Roman"/>
                <w:sz w:val="24"/>
                <w:szCs w:val="24"/>
              </w:rPr>
            </w:pPr>
          </w:p>
        </w:tc>
        <w:tc>
          <w:tcPr>
            <w:tcW w:w="2070" w:type="dxa"/>
          </w:tcPr>
          <w:p w:rsidR="00784DE2" w:rsidRPr="001F623D" w:rsidRDefault="004C0AE1" w:rsidP="00701E88">
            <w:pPr>
              <w:rPr>
                <w:rFonts w:ascii="Times New Roman" w:hAnsi="Times New Roman" w:cs="Times New Roman"/>
                <w:sz w:val="24"/>
                <w:szCs w:val="24"/>
              </w:rPr>
            </w:pPr>
            <w:r>
              <w:rPr>
                <w:rFonts w:ascii="Times New Roman" w:hAnsi="Times New Roman" w:cs="Times New Roman"/>
                <w:sz w:val="24"/>
                <w:szCs w:val="24"/>
              </w:rPr>
              <w:t>NA*</w:t>
            </w:r>
          </w:p>
        </w:tc>
        <w:tc>
          <w:tcPr>
            <w:tcW w:w="1980" w:type="dxa"/>
          </w:tcPr>
          <w:p w:rsidR="00784DE2" w:rsidRPr="001F623D" w:rsidRDefault="004C0AE1" w:rsidP="00E75957">
            <w:pPr>
              <w:rPr>
                <w:rFonts w:ascii="Times New Roman" w:hAnsi="Times New Roman" w:cs="Times New Roman"/>
                <w:sz w:val="24"/>
                <w:szCs w:val="24"/>
              </w:rPr>
            </w:pPr>
            <w:r>
              <w:rPr>
                <w:rFonts w:ascii="Times New Roman" w:hAnsi="Times New Roman" w:cs="Times New Roman"/>
                <w:sz w:val="24"/>
                <w:szCs w:val="24"/>
              </w:rPr>
              <w:t>NA*</w:t>
            </w:r>
          </w:p>
        </w:tc>
      </w:tr>
      <w:tr w:rsidR="008E7287" w:rsidTr="00D827D6">
        <w:tc>
          <w:tcPr>
            <w:tcW w:w="1376" w:type="dxa"/>
          </w:tcPr>
          <w:p w:rsidR="008E7287" w:rsidRDefault="008E7287" w:rsidP="00701E88">
            <w:pPr>
              <w:rPr>
                <w:rFonts w:ascii="Times New Roman" w:hAnsi="Times New Roman" w:cs="Times New Roman"/>
                <w:sz w:val="24"/>
                <w:szCs w:val="24"/>
              </w:rPr>
            </w:pPr>
            <w:r>
              <w:rPr>
                <w:rFonts w:ascii="Times New Roman" w:hAnsi="Times New Roman" w:cs="Times New Roman"/>
                <w:sz w:val="24"/>
                <w:szCs w:val="24"/>
              </w:rPr>
              <w:t>Nikki</w:t>
            </w:r>
          </w:p>
        </w:tc>
        <w:tc>
          <w:tcPr>
            <w:tcW w:w="2422" w:type="dxa"/>
          </w:tcPr>
          <w:p w:rsidR="00D827D6" w:rsidRDefault="00D827D6" w:rsidP="00701E88">
            <w:pPr>
              <w:rPr>
                <w:rFonts w:ascii="Times New Roman" w:hAnsi="Times New Roman" w:cs="Times New Roman"/>
                <w:sz w:val="24"/>
                <w:szCs w:val="24"/>
              </w:rPr>
            </w:pPr>
            <w:r w:rsidRPr="00D827D6">
              <w:rPr>
                <w:rFonts w:ascii="Times New Roman" w:hAnsi="Times New Roman" w:cs="Times New Roman"/>
                <w:sz w:val="24"/>
                <w:szCs w:val="24"/>
              </w:rPr>
              <w:t xml:space="preserve">Pretest- 296 (N=15) </w:t>
            </w:r>
          </w:p>
          <w:p w:rsidR="00D827D6" w:rsidRDefault="00D827D6" w:rsidP="00701E88">
            <w:pPr>
              <w:rPr>
                <w:rFonts w:ascii="Times New Roman" w:hAnsi="Times New Roman" w:cs="Times New Roman"/>
                <w:sz w:val="24"/>
                <w:szCs w:val="24"/>
              </w:rPr>
            </w:pPr>
          </w:p>
          <w:p w:rsidR="00D827D6" w:rsidRPr="00327123" w:rsidRDefault="00D827D6" w:rsidP="00701E88">
            <w:pPr>
              <w:rPr>
                <w:rFonts w:ascii="Times New Roman" w:hAnsi="Times New Roman" w:cs="Times New Roman"/>
                <w:sz w:val="24"/>
                <w:szCs w:val="24"/>
              </w:rPr>
            </w:pPr>
            <w:r w:rsidRPr="00D827D6">
              <w:rPr>
                <w:rFonts w:ascii="Times New Roman" w:hAnsi="Times New Roman" w:cs="Times New Roman"/>
                <w:sz w:val="24"/>
                <w:szCs w:val="24"/>
              </w:rPr>
              <w:t>Lexile Score- 150</w:t>
            </w:r>
          </w:p>
        </w:tc>
        <w:tc>
          <w:tcPr>
            <w:tcW w:w="2430" w:type="dxa"/>
          </w:tcPr>
          <w:p w:rsidR="008E7287" w:rsidRDefault="00D827D6" w:rsidP="00701E88">
            <w:pPr>
              <w:rPr>
                <w:rFonts w:ascii="Times New Roman" w:hAnsi="Times New Roman" w:cs="Times New Roman"/>
                <w:sz w:val="24"/>
                <w:szCs w:val="24"/>
              </w:rPr>
            </w:pPr>
            <w:r w:rsidRPr="00D827D6">
              <w:rPr>
                <w:rFonts w:ascii="Times New Roman" w:hAnsi="Times New Roman" w:cs="Times New Roman"/>
                <w:sz w:val="24"/>
                <w:szCs w:val="24"/>
              </w:rPr>
              <w:t>Posttest- 360 (N=15) Change +64</w:t>
            </w:r>
          </w:p>
          <w:p w:rsidR="00D827D6" w:rsidRPr="00327123" w:rsidRDefault="00D827D6" w:rsidP="00701E88">
            <w:pPr>
              <w:rPr>
                <w:rFonts w:ascii="Times New Roman" w:hAnsi="Times New Roman" w:cs="Times New Roman"/>
                <w:sz w:val="24"/>
                <w:szCs w:val="24"/>
              </w:rPr>
            </w:pPr>
            <w:r>
              <w:rPr>
                <w:rFonts w:ascii="Times New Roman" w:hAnsi="Times New Roman" w:cs="Times New Roman"/>
                <w:sz w:val="24"/>
                <w:szCs w:val="24"/>
              </w:rPr>
              <w:t xml:space="preserve">Lexile Score- 280L Change </w:t>
            </w:r>
            <w:r>
              <w:rPr>
                <w:rFonts w:ascii="Times New Roman" w:hAnsi="Times New Roman" w:cs="Times New Roman"/>
                <w:sz w:val="24"/>
                <w:szCs w:val="24"/>
                <w:vertAlign w:val="subscript"/>
              </w:rPr>
              <w:t>+</w:t>
            </w:r>
            <w:r w:rsidRPr="00D827D6">
              <w:rPr>
                <w:rFonts w:ascii="Times New Roman" w:hAnsi="Times New Roman" w:cs="Times New Roman"/>
                <w:sz w:val="24"/>
                <w:szCs w:val="24"/>
              </w:rPr>
              <w:t>130L</w:t>
            </w:r>
          </w:p>
        </w:tc>
        <w:tc>
          <w:tcPr>
            <w:tcW w:w="2070" w:type="dxa"/>
          </w:tcPr>
          <w:p w:rsidR="008E7287" w:rsidRPr="00327123" w:rsidRDefault="00D827D6" w:rsidP="00701E88">
            <w:pPr>
              <w:rPr>
                <w:rFonts w:ascii="Times New Roman" w:hAnsi="Times New Roman" w:cs="Times New Roman"/>
                <w:sz w:val="24"/>
                <w:szCs w:val="24"/>
              </w:rPr>
            </w:pPr>
            <w:r w:rsidRPr="00D827D6">
              <w:rPr>
                <w:rFonts w:ascii="Times New Roman" w:hAnsi="Times New Roman" w:cs="Times New Roman"/>
                <w:sz w:val="24"/>
                <w:szCs w:val="24"/>
              </w:rPr>
              <w:t>Pretest- 506 (N=15)</w:t>
            </w:r>
          </w:p>
        </w:tc>
        <w:tc>
          <w:tcPr>
            <w:tcW w:w="1980" w:type="dxa"/>
          </w:tcPr>
          <w:p w:rsidR="00D827D6" w:rsidRDefault="00D827D6" w:rsidP="00E75957">
            <w:pPr>
              <w:rPr>
                <w:rFonts w:ascii="Times New Roman" w:hAnsi="Times New Roman" w:cs="Times New Roman"/>
                <w:sz w:val="24"/>
                <w:szCs w:val="24"/>
              </w:rPr>
            </w:pPr>
            <w:r w:rsidRPr="00D827D6">
              <w:rPr>
                <w:rFonts w:ascii="Times New Roman" w:hAnsi="Times New Roman" w:cs="Times New Roman"/>
                <w:sz w:val="24"/>
                <w:szCs w:val="24"/>
              </w:rPr>
              <w:t xml:space="preserve">Posttest- 583 (N=15) </w:t>
            </w:r>
          </w:p>
          <w:p w:rsidR="008E7287" w:rsidRPr="00327123" w:rsidRDefault="00D827D6" w:rsidP="00E75957">
            <w:pPr>
              <w:rPr>
                <w:rFonts w:ascii="Times New Roman" w:hAnsi="Times New Roman" w:cs="Times New Roman"/>
                <w:sz w:val="24"/>
                <w:szCs w:val="24"/>
              </w:rPr>
            </w:pPr>
            <w:r w:rsidRPr="00D827D6">
              <w:rPr>
                <w:rFonts w:ascii="Times New Roman" w:hAnsi="Times New Roman" w:cs="Times New Roman"/>
                <w:sz w:val="24"/>
                <w:szCs w:val="24"/>
              </w:rPr>
              <w:t>Chang</w:t>
            </w:r>
            <w:r>
              <w:rPr>
                <w:rFonts w:ascii="Times New Roman" w:hAnsi="Times New Roman" w:cs="Times New Roman"/>
                <w:sz w:val="24"/>
                <w:szCs w:val="24"/>
              </w:rPr>
              <w:t>e</w:t>
            </w:r>
            <w:r w:rsidRPr="00D827D6">
              <w:rPr>
                <w:rFonts w:ascii="Times New Roman" w:hAnsi="Times New Roman" w:cs="Times New Roman"/>
                <w:sz w:val="24"/>
                <w:szCs w:val="24"/>
              </w:rPr>
              <w:t xml:space="preserve"> +77</w:t>
            </w:r>
          </w:p>
        </w:tc>
      </w:tr>
      <w:tr w:rsidR="008E7287" w:rsidTr="00D827D6">
        <w:tc>
          <w:tcPr>
            <w:tcW w:w="1376" w:type="dxa"/>
          </w:tcPr>
          <w:p w:rsidR="008E7287" w:rsidRDefault="008E7287" w:rsidP="00701E88">
            <w:pPr>
              <w:rPr>
                <w:rFonts w:ascii="Times New Roman" w:hAnsi="Times New Roman" w:cs="Times New Roman"/>
                <w:sz w:val="24"/>
                <w:szCs w:val="24"/>
              </w:rPr>
            </w:pPr>
            <w:r>
              <w:rPr>
                <w:rFonts w:ascii="Times New Roman" w:hAnsi="Times New Roman" w:cs="Times New Roman"/>
                <w:sz w:val="24"/>
                <w:szCs w:val="24"/>
              </w:rPr>
              <w:t>Eva</w:t>
            </w:r>
          </w:p>
        </w:tc>
        <w:tc>
          <w:tcPr>
            <w:tcW w:w="2422" w:type="dxa"/>
          </w:tcPr>
          <w:p w:rsidR="00D827D6" w:rsidRDefault="004C0AE1" w:rsidP="00D827D6">
            <w:pPr>
              <w:rPr>
                <w:rFonts w:ascii="Times New Roman" w:hAnsi="Times New Roman" w:cs="Times New Roman"/>
                <w:sz w:val="24"/>
                <w:szCs w:val="24"/>
              </w:rPr>
            </w:pPr>
            <w:r w:rsidRPr="004C0AE1">
              <w:rPr>
                <w:rFonts w:ascii="Times New Roman" w:hAnsi="Times New Roman" w:cs="Times New Roman"/>
                <w:sz w:val="24"/>
                <w:szCs w:val="24"/>
              </w:rPr>
              <w:t xml:space="preserve">Pretest- 387 (N=19) </w:t>
            </w:r>
          </w:p>
          <w:p w:rsidR="00D827D6" w:rsidRDefault="00D827D6" w:rsidP="00D827D6">
            <w:pPr>
              <w:rPr>
                <w:rFonts w:ascii="Times New Roman" w:hAnsi="Times New Roman" w:cs="Times New Roman"/>
                <w:sz w:val="24"/>
                <w:szCs w:val="24"/>
              </w:rPr>
            </w:pPr>
          </w:p>
          <w:p w:rsidR="008E7287" w:rsidRDefault="004C0AE1" w:rsidP="00D827D6">
            <w:pPr>
              <w:rPr>
                <w:rFonts w:ascii="Times New Roman" w:hAnsi="Times New Roman" w:cs="Times New Roman"/>
                <w:sz w:val="24"/>
                <w:szCs w:val="24"/>
              </w:rPr>
            </w:pPr>
            <w:r w:rsidRPr="004C0AE1">
              <w:rPr>
                <w:rFonts w:ascii="Times New Roman" w:hAnsi="Times New Roman" w:cs="Times New Roman"/>
                <w:sz w:val="24"/>
                <w:szCs w:val="24"/>
              </w:rPr>
              <w:t xml:space="preserve">Lexile Score- 355L </w:t>
            </w:r>
          </w:p>
          <w:p w:rsidR="00D827D6" w:rsidRPr="00327123" w:rsidRDefault="00D827D6" w:rsidP="00D827D6">
            <w:pPr>
              <w:rPr>
                <w:rFonts w:ascii="Times New Roman" w:hAnsi="Times New Roman" w:cs="Times New Roman"/>
                <w:sz w:val="24"/>
                <w:szCs w:val="24"/>
              </w:rPr>
            </w:pPr>
          </w:p>
        </w:tc>
        <w:tc>
          <w:tcPr>
            <w:tcW w:w="2430" w:type="dxa"/>
          </w:tcPr>
          <w:p w:rsidR="004C0AE1" w:rsidRDefault="004C0AE1" w:rsidP="00701E88">
            <w:pPr>
              <w:rPr>
                <w:rFonts w:ascii="Times New Roman" w:hAnsi="Times New Roman" w:cs="Times New Roman"/>
                <w:sz w:val="24"/>
                <w:szCs w:val="24"/>
              </w:rPr>
            </w:pPr>
            <w:r w:rsidRPr="004C0AE1">
              <w:rPr>
                <w:rFonts w:ascii="Times New Roman" w:hAnsi="Times New Roman" w:cs="Times New Roman"/>
                <w:sz w:val="24"/>
                <w:szCs w:val="24"/>
              </w:rPr>
              <w:lastRenderedPageBreak/>
              <w:t xml:space="preserve">Posttest- 408 (N=19) </w:t>
            </w:r>
            <w:r>
              <w:rPr>
                <w:rFonts w:ascii="Times New Roman" w:hAnsi="Times New Roman" w:cs="Times New Roman"/>
                <w:sz w:val="24"/>
                <w:szCs w:val="24"/>
              </w:rPr>
              <w:lastRenderedPageBreak/>
              <w:t>Change +21</w:t>
            </w:r>
            <w:r w:rsidRPr="004C0AE1">
              <w:rPr>
                <w:rFonts w:ascii="Times New Roman" w:hAnsi="Times New Roman" w:cs="Times New Roman"/>
                <w:sz w:val="24"/>
                <w:szCs w:val="24"/>
              </w:rPr>
              <w:t xml:space="preserve"> </w:t>
            </w:r>
          </w:p>
          <w:p w:rsidR="008E7287" w:rsidRDefault="004C0AE1" w:rsidP="00701E88">
            <w:pPr>
              <w:rPr>
                <w:rFonts w:ascii="Times New Roman" w:hAnsi="Times New Roman" w:cs="Times New Roman"/>
                <w:sz w:val="24"/>
                <w:szCs w:val="24"/>
              </w:rPr>
            </w:pPr>
            <w:r w:rsidRPr="004C0AE1">
              <w:rPr>
                <w:rFonts w:ascii="Times New Roman" w:hAnsi="Times New Roman" w:cs="Times New Roman"/>
                <w:sz w:val="24"/>
                <w:szCs w:val="24"/>
              </w:rPr>
              <w:t>Lexile Score-</w:t>
            </w:r>
            <w:r w:rsidR="00D827D6">
              <w:rPr>
                <w:rFonts w:ascii="Times New Roman" w:hAnsi="Times New Roman" w:cs="Times New Roman"/>
                <w:sz w:val="24"/>
                <w:szCs w:val="24"/>
              </w:rPr>
              <w:t xml:space="preserve"> 350L</w:t>
            </w:r>
          </w:p>
          <w:p w:rsidR="00D827D6" w:rsidRPr="00327123" w:rsidRDefault="00D827D6" w:rsidP="00701E88">
            <w:pPr>
              <w:rPr>
                <w:rFonts w:ascii="Times New Roman" w:hAnsi="Times New Roman" w:cs="Times New Roman"/>
                <w:sz w:val="24"/>
                <w:szCs w:val="24"/>
              </w:rPr>
            </w:pPr>
            <w:r>
              <w:rPr>
                <w:rFonts w:ascii="Times New Roman" w:hAnsi="Times New Roman" w:cs="Times New Roman"/>
                <w:sz w:val="24"/>
                <w:szCs w:val="24"/>
              </w:rPr>
              <w:t>Change -5L</w:t>
            </w:r>
          </w:p>
        </w:tc>
        <w:tc>
          <w:tcPr>
            <w:tcW w:w="2070" w:type="dxa"/>
          </w:tcPr>
          <w:p w:rsidR="008E7287" w:rsidRPr="00327123" w:rsidRDefault="00D827D6" w:rsidP="00701E88">
            <w:pPr>
              <w:rPr>
                <w:rFonts w:ascii="Times New Roman" w:hAnsi="Times New Roman" w:cs="Times New Roman"/>
                <w:sz w:val="24"/>
                <w:szCs w:val="24"/>
              </w:rPr>
            </w:pPr>
            <w:r w:rsidRPr="00D827D6">
              <w:rPr>
                <w:rFonts w:ascii="Times New Roman" w:hAnsi="Times New Roman" w:cs="Times New Roman"/>
                <w:sz w:val="24"/>
                <w:szCs w:val="24"/>
              </w:rPr>
              <w:lastRenderedPageBreak/>
              <w:t xml:space="preserve">Pretest- 531 </w:t>
            </w:r>
            <w:r w:rsidRPr="00D827D6">
              <w:rPr>
                <w:rFonts w:ascii="Times New Roman" w:hAnsi="Times New Roman" w:cs="Times New Roman"/>
                <w:sz w:val="24"/>
                <w:szCs w:val="24"/>
              </w:rPr>
              <w:lastRenderedPageBreak/>
              <w:t>(N=19)</w:t>
            </w:r>
          </w:p>
        </w:tc>
        <w:tc>
          <w:tcPr>
            <w:tcW w:w="1980" w:type="dxa"/>
          </w:tcPr>
          <w:p w:rsidR="008E7287" w:rsidRPr="00327123" w:rsidRDefault="00D827D6" w:rsidP="00E75957">
            <w:pPr>
              <w:rPr>
                <w:rFonts w:ascii="Times New Roman" w:hAnsi="Times New Roman" w:cs="Times New Roman"/>
                <w:sz w:val="24"/>
                <w:szCs w:val="24"/>
              </w:rPr>
            </w:pPr>
            <w:r w:rsidRPr="00D827D6">
              <w:rPr>
                <w:rFonts w:ascii="Times New Roman" w:hAnsi="Times New Roman" w:cs="Times New Roman"/>
                <w:sz w:val="24"/>
                <w:szCs w:val="24"/>
              </w:rPr>
              <w:lastRenderedPageBreak/>
              <w:t xml:space="preserve">Posttest- 578 </w:t>
            </w:r>
            <w:r w:rsidRPr="00D827D6">
              <w:rPr>
                <w:rFonts w:ascii="Times New Roman" w:hAnsi="Times New Roman" w:cs="Times New Roman"/>
                <w:sz w:val="24"/>
                <w:szCs w:val="24"/>
              </w:rPr>
              <w:lastRenderedPageBreak/>
              <w:t>(N=19</w:t>
            </w:r>
            <w:r>
              <w:rPr>
                <w:rFonts w:ascii="Times New Roman" w:hAnsi="Times New Roman" w:cs="Times New Roman"/>
                <w:sz w:val="24"/>
                <w:szCs w:val="24"/>
              </w:rPr>
              <w:t>)</w:t>
            </w:r>
          </w:p>
        </w:tc>
      </w:tr>
    </w:tbl>
    <w:p w:rsidR="001F623D" w:rsidRDefault="004C0AE1" w:rsidP="00701E88">
      <w:pPr>
        <w:rPr>
          <w:rFonts w:ascii="Times New Roman" w:hAnsi="Times New Roman" w:cs="Times New Roman"/>
          <w:sz w:val="24"/>
          <w:szCs w:val="24"/>
        </w:rPr>
      </w:pPr>
      <w:r>
        <w:rPr>
          <w:rFonts w:ascii="Times New Roman" w:hAnsi="Times New Roman" w:cs="Times New Roman"/>
          <w:sz w:val="24"/>
          <w:szCs w:val="24"/>
        </w:rPr>
        <w:lastRenderedPageBreak/>
        <w:t>*Star Assessment is not used above grade 5.</w:t>
      </w:r>
    </w:p>
    <w:p w:rsidR="00CC3A53" w:rsidRDefault="00CC3A53" w:rsidP="00701E88">
      <w:pPr>
        <w:rPr>
          <w:rFonts w:ascii="Times New Roman" w:hAnsi="Times New Roman" w:cs="Times New Roman"/>
          <w:sz w:val="24"/>
          <w:szCs w:val="24"/>
        </w:rPr>
      </w:pPr>
    </w:p>
    <w:p w:rsidR="0075075F" w:rsidRDefault="0075075F" w:rsidP="00701E88">
      <w:pPr>
        <w:rPr>
          <w:rFonts w:ascii="Times New Roman" w:hAnsi="Times New Roman" w:cs="Times New Roman"/>
          <w:sz w:val="24"/>
          <w:szCs w:val="24"/>
          <w:u w:val="single"/>
        </w:rPr>
      </w:pPr>
      <w:r w:rsidRPr="0075075F">
        <w:rPr>
          <w:rFonts w:ascii="Times New Roman" w:hAnsi="Times New Roman" w:cs="Times New Roman"/>
          <w:sz w:val="24"/>
          <w:szCs w:val="24"/>
          <w:u w:val="single"/>
        </w:rPr>
        <w:t>Summary of the Evidence from the Star Assessments</w:t>
      </w:r>
    </w:p>
    <w:p w:rsidR="0075075F" w:rsidRPr="0075075F" w:rsidRDefault="0075075F" w:rsidP="00701E88">
      <w:pPr>
        <w:rPr>
          <w:rFonts w:ascii="Times New Roman" w:hAnsi="Times New Roman" w:cs="Times New Roman"/>
          <w:sz w:val="24"/>
          <w:szCs w:val="24"/>
          <w:u w:val="single"/>
        </w:rPr>
      </w:pPr>
    </w:p>
    <w:p w:rsidR="0075075F" w:rsidRDefault="0075075F" w:rsidP="00701E88">
      <w:pPr>
        <w:rPr>
          <w:rFonts w:ascii="Times New Roman" w:hAnsi="Times New Roman" w:cs="Times New Roman"/>
          <w:sz w:val="24"/>
          <w:szCs w:val="24"/>
        </w:rPr>
      </w:pPr>
      <w:r>
        <w:rPr>
          <w:rFonts w:ascii="Times New Roman" w:hAnsi="Times New Roman" w:cs="Times New Roman"/>
          <w:sz w:val="24"/>
          <w:szCs w:val="24"/>
        </w:rPr>
        <w:t xml:space="preserve">The two completers of the EPP’s elementary education program were second year teachers. One was teaching in the fourth grade, the other in fifth grade.  The Star assessments are given at the beginning of the year as a benchmark. Throughout the year, students continue to take Star assessments and their progress is monitored by the classroom teacher. As can be seen in their evaluations by their principals, both Janet and Peter used data from the Star assessments in reading and mathematics to plan lessons. At the end of the year, the posttest is given.  Both Janet’s and Peter’s students showed overall growth in reading and math.  Average Lexile reader levels showed gains. </w:t>
      </w:r>
    </w:p>
    <w:p w:rsidR="00CC3A53" w:rsidRDefault="00CC3A53" w:rsidP="00701E88">
      <w:pPr>
        <w:rPr>
          <w:rFonts w:ascii="Times New Roman" w:hAnsi="Times New Roman" w:cs="Times New Roman"/>
          <w:sz w:val="24"/>
          <w:szCs w:val="24"/>
        </w:rPr>
      </w:pPr>
    </w:p>
    <w:p w:rsidR="00CC3A53" w:rsidRDefault="00CC3A53" w:rsidP="00701E88">
      <w:pPr>
        <w:rPr>
          <w:rFonts w:ascii="Times New Roman" w:hAnsi="Times New Roman" w:cs="Times New Roman"/>
          <w:sz w:val="24"/>
          <w:szCs w:val="24"/>
          <w:u w:val="single"/>
        </w:rPr>
      </w:pPr>
      <w:r w:rsidRPr="00CC3A53">
        <w:rPr>
          <w:rFonts w:ascii="Times New Roman" w:hAnsi="Times New Roman" w:cs="Times New Roman"/>
          <w:sz w:val="24"/>
          <w:szCs w:val="24"/>
          <w:u w:val="single"/>
        </w:rPr>
        <w:t>Evidence: Star Assessment Data in Reading and Math Individual Students</w:t>
      </w:r>
      <w:r w:rsidR="00662078">
        <w:rPr>
          <w:rFonts w:ascii="Times New Roman" w:hAnsi="Times New Roman" w:cs="Times New Roman"/>
          <w:sz w:val="24"/>
          <w:szCs w:val="24"/>
          <w:u w:val="single"/>
        </w:rPr>
        <w:t xml:space="preserve"> for First Second Year Participants:</w:t>
      </w:r>
    </w:p>
    <w:p w:rsidR="00CC3A53" w:rsidRPr="00CC3A53" w:rsidRDefault="00CC3A53" w:rsidP="00701E88">
      <w:pPr>
        <w:rPr>
          <w:rFonts w:ascii="Times New Roman" w:hAnsi="Times New Roman" w:cs="Times New Roman"/>
          <w:sz w:val="24"/>
          <w:szCs w:val="24"/>
          <w:u w:val="single"/>
        </w:rPr>
      </w:pPr>
    </w:p>
    <w:p w:rsidR="0075075F" w:rsidRDefault="00CC3A53" w:rsidP="00701E88">
      <w:pPr>
        <w:rPr>
          <w:rFonts w:ascii="Times New Roman" w:hAnsi="Times New Roman" w:cs="Times New Roman"/>
          <w:sz w:val="24"/>
          <w:szCs w:val="24"/>
        </w:rPr>
      </w:pPr>
      <w:r>
        <w:rPr>
          <w:rFonts w:ascii="Times New Roman" w:hAnsi="Times New Roman" w:cs="Times New Roman"/>
          <w:sz w:val="24"/>
          <w:szCs w:val="24"/>
        </w:rPr>
        <w:t>Janet: Grade 3</w:t>
      </w:r>
    </w:p>
    <w:tbl>
      <w:tblPr>
        <w:tblStyle w:val="TableGrid"/>
        <w:tblW w:w="9558" w:type="dxa"/>
        <w:tblLook w:val="04A0" w:firstRow="1" w:lastRow="0" w:firstColumn="1" w:lastColumn="0" w:noHBand="0" w:noVBand="1"/>
      </w:tblPr>
      <w:tblGrid>
        <w:gridCol w:w="1376"/>
        <w:gridCol w:w="3772"/>
        <w:gridCol w:w="4410"/>
      </w:tblGrid>
      <w:tr w:rsidR="00CC3A53" w:rsidRPr="00CC3A53" w:rsidTr="00CC3A53">
        <w:tc>
          <w:tcPr>
            <w:tcW w:w="1376" w:type="dxa"/>
          </w:tcPr>
          <w:p w:rsidR="00CC3A53" w:rsidRPr="00CC3A53" w:rsidRDefault="00CC3A53" w:rsidP="00CC3A53">
            <w:pPr>
              <w:rPr>
                <w:rFonts w:ascii="Times New Roman" w:hAnsi="Times New Roman" w:cs="Times New Roman"/>
                <w:b/>
                <w:sz w:val="24"/>
                <w:szCs w:val="24"/>
              </w:rPr>
            </w:pPr>
            <w:r w:rsidRPr="00CC3A53">
              <w:rPr>
                <w:rFonts w:ascii="Times New Roman" w:hAnsi="Times New Roman" w:cs="Times New Roman"/>
                <w:b/>
                <w:sz w:val="24"/>
                <w:szCs w:val="24"/>
              </w:rPr>
              <w:t>Participant</w:t>
            </w:r>
          </w:p>
        </w:tc>
        <w:tc>
          <w:tcPr>
            <w:tcW w:w="3772" w:type="dxa"/>
          </w:tcPr>
          <w:p w:rsidR="00CC3A53" w:rsidRPr="00CC3A53" w:rsidRDefault="00CC3A53" w:rsidP="00CC3A53">
            <w:pPr>
              <w:rPr>
                <w:rFonts w:ascii="Times New Roman" w:hAnsi="Times New Roman" w:cs="Times New Roman"/>
                <w:b/>
                <w:sz w:val="24"/>
                <w:szCs w:val="24"/>
              </w:rPr>
            </w:pPr>
            <w:r w:rsidRPr="00CC3A53">
              <w:rPr>
                <w:rFonts w:ascii="Times New Roman" w:hAnsi="Times New Roman" w:cs="Times New Roman"/>
                <w:b/>
                <w:sz w:val="24"/>
                <w:szCs w:val="24"/>
              </w:rPr>
              <w:t>Star Reading Report</w:t>
            </w:r>
          </w:p>
          <w:p w:rsidR="00CC3A53" w:rsidRPr="00CC3A53" w:rsidRDefault="00CC3A53" w:rsidP="00CC3A53">
            <w:pPr>
              <w:rPr>
                <w:rFonts w:ascii="Times New Roman" w:hAnsi="Times New Roman" w:cs="Times New Roman"/>
                <w:b/>
                <w:sz w:val="24"/>
                <w:szCs w:val="24"/>
              </w:rPr>
            </w:pPr>
            <w:r w:rsidRPr="00CC3A53">
              <w:rPr>
                <w:rFonts w:ascii="Times New Roman" w:hAnsi="Times New Roman" w:cs="Times New Roman"/>
                <w:b/>
                <w:sz w:val="24"/>
                <w:szCs w:val="24"/>
              </w:rPr>
              <w:t>Pretest</w:t>
            </w:r>
            <w:r>
              <w:rPr>
                <w:rFonts w:ascii="Times New Roman" w:hAnsi="Times New Roman" w:cs="Times New Roman"/>
                <w:b/>
                <w:sz w:val="24"/>
                <w:szCs w:val="24"/>
              </w:rPr>
              <w:t>/Posttest Score</w:t>
            </w:r>
          </w:p>
          <w:p w:rsidR="00CC3A53" w:rsidRDefault="00CC3A53" w:rsidP="00CC3A53">
            <w:pPr>
              <w:rPr>
                <w:rFonts w:ascii="Times New Roman" w:hAnsi="Times New Roman" w:cs="Times New Roman"/>
                <w:b/>
                <w:sz w:val="24"/>
                <w:szCs w:val="24"/>
              </w:rPr>
            </w:pPr>
            <w:r w:rsidRPr="00CC3A53">
              <w:rPr>
                <w:rFonts w:ascii="Times New Roman" w:hAnsi="Times New Roman" w:cs="Times New Roman"/>
                <w:b/>
                <w:sz w:val="24"/>
                <w:szCs w:val="24"/>
              </w:rPr>
              <w:t>Lexile</w:t>
            </w:r>
          </w:p>
          <w:p w:rsidR="00CC3A53" w:rsidRPr="00CC3A53" w:rsidRDefault="00CC3A53" w:rsidP="00CC3A53">
            <w:pPr>
              <w:rPr>
                <w:rFonts w:ascii="Times New Roman" w:hAnsi="Times New Roman" w:cs="Times New Roman"/>
                <w:b/>
                <w:sz w:val="24"/>
                <w:szCs w:val="24"/>
              </w:rPr>
            </w:pPr>
            <w:r>
              <w:rPr>
                <w:rFonts w:ascii="Times New Roman" w:hAnsi="Times New Roman" w:cs="Times New Roman"/>
                <w:b/>
                <w:sz w:val="24"/>
                <w:szCs w:val="24"/>
              </w:rPr>
              <w:t>Grade Equivalency</w:t>
            </w:r>
          </w:p>
        </w:tc>
        <w:tc>
          <w:tcPr>
            <w:tcW w:w="4410" w:type="dxa"/>
          </w:tcPr>
          <w:p w:rsidR="00CC3A53" w:rsidRPr="00CC3A53" w:rsidRDefault="00CC3A53" w:rsidP="00CC3A53">
            <w:pPr>
              <w:rPr>
                <w:rFonts w:ascii="Times New Roman" w:hAnsi="Times New Roman" w:cs="Times New Roman"/>
                <w:b/>
                <w:sz w:val="24"/>
                <w:szCs w:val="24"/>
              </w:rPr>
            </w:pPr>
            <w:r w:rsidRPr="00CC3A53">
              <w:rPr>
                <w:rFonts w:ascii="Times New Roman" w:hAnsi="Times New Roman" w:cs="Times New Roman"/>
                <w:b/>
                <w:sz w:val="24"/>
                <w:szCs w:val="24"/>
              </w:rPr>
              <w:t>Star Math Report</w:t>
            </w:r>
          </w:p>
          <w:p w:rsidR="00CC3A53" w:rsidRDefault="00CC3A53" w:rsidP="00CC3A53">
            <w:pPr>
              <w:rPr>
                <w:rFonts w:ascii="Times New Roman" w:hAnsi="Times New Roman" w:cs="Times New Roman"/>
                <w:b/>
                <w:sz w:val="24"/>
                <w:szCs w:val="24"/>
              </w:rPr>
            </w:pPr>
            <w:r>
              <w:rPr>
                <w:rFonts w:ascii="Times New Roman" w:hAnsi="Times New Roman" w:cs="Times New Roman"/>
                <w:b/>
                <w:sz w:val="24"/>
                <w:szCs w:val="24"/>
              </w:rPr>
              <w:t>Pretest/Posttest Score</w:t>
            </w:r>
          </w:p>
          <w:p w:rsidR="00CC3A53" w:rsidRPr="00CC3A53" w:rsidRDefault="00CC3A53" w:rsidP="00CC3A53">
            <w:pPr>
              <w:rPr>
                <w:rFonts w:ascii="Times New Roman" w:hAnsi="Times New Roman" w:cs="Times New Roman"/>
                <w:b/>
                <w:sz w:val="24"/>
                <w:szCs w:val="24"/>
              </w:rPr>
            </w:pPr>
            <w:r>
              <w:rPr>
                <w:rFonts w:ascii="Times New Roman" w:hAnsi="Times New Roman" w:cs="Times New Roman"/>
                <w:b/>
                <w:sz w:val="24"/>
                <w:szCs w:val="24"/>
              </w:rPr>
              <w:t>Grade Equivalency</w:t>
            </w:r>
          </w:p>
        </w:tc>
      </w:tr>
      <w:tr w:rsidR="00CC3A53" w:rsidRPr="00CC3A53" w:rsidTr="00CC3A53">
        <w:tc>
          <w:tcPr>
            <w:tcW w:w="1376" w:type="dxa"/>
          </w:tcPr>
          <w:p w:rsidR="00CC3A53" w:rsidRPr="00CC3A53" w:rsidRDefault="00CC3A53" w:rsidP="00CC3A53">
            <w:pPr>
              <w:rPr>
                <w:rFonts w:ascii="Times New Roman" w:hAnsi="Times New Roman" w:cs="Times New Roman"/>
                <w:sz w:val="24"/>
                <w:szCs w:val="24"/>
              </w:rPr>
            </w:pPr>
            <w:r>
              <w:rPr>
                <w:rFonts w:ascii="Times New Roman" w:hAnsi="Times New Roman" w:cs="Times New Roman"/>
                <w:sz w:val="24"/>
                <w:szCs w:val="24"/>
              </w:rPr>
              <w:t>Student 1</w:t>
            </w:r>
          </w:p>
        </w:tc>
        <w:tc>
          <w:tcPr>
            <w:tcW w:w="3772" w:type="dxa"/>
          </w:tcPr>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104/355</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+251</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BR315L/345L</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+660L</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1.4/3.3</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+1.9</w:t>
            </w:r>
          </w:p>
          <w:p w:rsidR="00CC3A53" w:rsidRPr="00CC3A53" w:rsidRDefault="00CC3A53" w:rsidP="00BF1E1F">
            <w:pPr>
              <w:rPr>
                <w:rFonts w:ascii="Times New Roman" w:hAnsi="Times New Roman" w:cs="Times New Roman"/>
                <w:sz w:val="24"/>
                <w:szCs w:val="24"/>
              </w:rPr>
            </w:pPr>
          </w:p>
        </w:tc>
        <w:tc>
          <w:tcPr>
            <w:tcW w:w="4410" w:type="dxa"/>
          </w:tcPr>
          <w:p w:rsidR="00CC3A53" w:rsidRDefault="004468BA" w:rsidP="00CC3A53">
            <w:pPr>
              <w:rPr>
                <w:rFonts w:ascii="Times New Roman" w:hAnsi="Times New Roman" w:cs="Times New Roman"/>
                <w:sz w:val="24"/>
                <w:szCs w:val="24"/>
              </w:rPr>
            </w:pPr>
            <w:r>
              <w:rPr>
                <w:rFonts w:ascii="Times New Roman" w:hAnsi="Times New Roman" w:cs="Times New Roman"/>
                <w:sz w:val="24"/>
                <w:szCs w:val="24"/>
              </w:rPr>
              <w:t>425/491</w:t>
            </w:r>
          </w:p>
          <w:p w:rsidR="004468BA" w:rsidRDefault="004468BA" w:rsidP="00CC3A53">
            <w:pPr>
              <w:rPr>
                <w:rFonts w:ascii="Times New Roman" w:hAnsi="Times New Roman" w:cs="Times New Roman"/>
                <w:sz w:val="24"/>
                <w:szCs w:val="24"/>
              </w:rPr>
            </w:pPr>
            <w:r>
              <w:rPr>
                <w:rFonts w:ascii="Times New Roman" w:hAnsi="Times New Roman" w:cs="Times New Roman"/>
                <w:sz w:val="24"/>
                <w:szCs w:val="24"/>
              </w:rPr>
              <w:t>+66</w:t>
            </w:r>
          </w:p>
          <w:p w:rsidR="004468BA" w:rsidRDefault="004468BA" w:rsidP="00CC3A53">
            <w:pPr>
              <w:rPr>
                <w:rFonts w:ascii="Times New Roman" w:hAnsi="Times New Roman" w:cs="Times New Roman"/>
                <w:sz w:val="24"/>
                <w:szCs w:val="24"/>
              </w:rPr>
            </w:pPr>
            <w:r>
              <w:rPr>
                <w:rFonts w:ascii="Times New Roman" w:hAnsi="Times New Roman" w:cs="Times New Roman"/>
                <w:sz w:val="24"/>
                <w:szCs w:val="24"/>
              </w:rPr>
              <w:t>2.3/2.9</w:t>
            </w:r>
          </w:p>
          <w:p w:rsidR="004468BA" w:rsidRPr="00CC3A53" w:rsidRDefault="004468BA" w:rsidP="00CC3A53">
            <w:pPr>
              <w:rPr>
                <w:rFonts w:ascii="Times New Roman" w:hAnsi="Times New Roman" w:cs="Times New Roman"/>
                <w:sz w:val="24"/>
                <w:szCs w:val="24"/>
              </w:rPr>
            </w:pPr>
            <w:r>
              <w:rPr>
                <w:rFonts w:ascii="Times New Roman" w:hAnsi="Times New Roman" w:cs="Times New Roman"/>
                <w:sz w:val="24"/>
                <w:szCs w:val="24"/>
              </w:rPr>
              <w:t>+0.6</w:t>
            </w:r>
          </w:p>
        </w:tc>
      </w:tr>
      <w:tr w:rsidR="00CC3A53" w:rsidRPr="00CC3A53" w:rsidTr="00CC3A53">
        <w:tc>
          <w:tcPr>
            <w:tcW w:w="1376" w:type="dxa"/>
          </w:tcPr>
          <w:p w:rsidR="00CC3A53" w:rsidRDefault="00BF1E1F" w:rsidP="00CC3A53">
            <w:pPr>
              <w:rPr>
                <w:rFonts w:ascii="Times New Roman" w:hAnsi="Times New Roman" w:cs="Times New Roman"/>
                <w:sz w:val="24"/>
                <w:szCs w:val="24"/>
              </w:rPr>
            </w:pPr>
            <w:r>
              <w:rPr>
                <w:rFonts w:ascii="Times New Roman" w:hAnsi="Times New Roman" w:cs="Times New Roman"/>
                <w:sz w:val="24"/>
                <w:szCs w:val="24"/>
              </w:rPr>
              <w:t>Student 2</w:t>
            </w:r>
          </w:p>
        </w:tc>
        <w:tc>
          <w:tcPr>
            <w:tcW w:w="3772" w:type="dxa"/>
          </w:tcPr>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467/564</w:t>
            </w:r>
          </w:p>
          <w:p w:rsidR="00BF1E1F" w:rsidRDefault="00BF1E1F" w:rsidP="00BF1E1F">
            <w:pPr>
              <w:rPr>
                <w:rFonts w:ascii="Times New Roman" w:hAnsi="Times New Roman" w:cs="Times New Roman"/>
                <w:sz w:val="24"/>
                <w:szCs w:val="24"/>
              </w:rPr>
            </w:pPr>
            <w:r>
              <w:rPr>
                <w:rFonts w:ascii="Times New Roman" w:hAnsi="Times New Roman" w:cs="Times New Roman"/>
                <w:sz w:val="24"/>
                <w:szCs w:val="24"/>
              </w:rPr>
              <w:t>+97</w:t>
            </w:r>
          </w:p>
          <w:p w:rsidR="00BF1E1F" w:rsidRDefault="004468BA" w:rsidP="00BF1E1F">
            <w:pPr>
              <w:rPr>
                <w:rFonts w:ascii="Times New Roman" w:hAnsi="Times New Roman" w:cs="Times New Roman"/>
                <w:sz w:val="24"/>
                <w:szCs w:val="24"/>
              </w:rPr>
            </w:pPr>
            <w:r>
              <w:rPr>
                <w:rFonts w:ascii="Times New Roman" w:hAnsi="Times New Roman" w:cs="Times New Roman"/>
                <w:sz w:val="24"/>
                <w:szCs w:val="24"/>
              </w:rPr>
              <w:t>590L/770L</w:t>
            </w:r>
          </w:p>
          <w:p w:rsidR="004468BA" w:rsidRDefault="004468BA" w:rsidP="00BF1E1F">
            <w:pPr>
              <w:rPr>
                <w:rFonts w:ascii="Times New Roman" w:hAnsi="Times New Roman" w:cs="Times New Roman"/>
                <w:sz w:val="24"/>
                <w:szCs w:val="24"/>
              </w:rPr>
            </w:pPr>
            <w:r>
              <w:rPr>
                <w:rFonts w:ascii="Times New Roman" w:hAnsi="Times New Roman" w:cs="Times New Roman"/>
                <w:sz w:val="24"/>
                <w:szCs w:val="24"/>
              </w:rPr>
              <w:t>+180L</w:t>
            </w:r>
          </w:p>
          <w:p w:rsidR="004468BA" w:rsidRDefault="004468BA" w:rsidP="00BF1E1F">
            <w:pPr>
              <w:rPr>
                <w:rFonts w:ascii="Times New Roman" w:hAnsi="Times New Roman" w:cs="Times New Roman"/>
                <w:sz w:val="24"/>
                <w:szCs w:val="24"/>
              </w:rPr>
            </w:pPr>
            <w:r>
              <w:rPr>
                <w:rFonts w:ascii="Times New Roman" w:hAnsi="Times New Roman" w:cs="Times New Roman"/>
                <w:sz w:val="24"/>
                <w:szCs w:val="24"/>
              </w:rPr>
              <w:t>4.2/5.0</w:t>
            </w:r>
          </w:p>
          <w:p w:rsidR="004468BA" w:rsidRPr="00CC3A53" w:rsidRDefault="004468BA" w:rsidP="00BF1E1F">
            <w:pPr>
              <w:rPr>
                <w:rFonts w:ascii="Times New Roman" w:hAnsi="Times New Roman" w:cs="Times New Roman"/>
                <w:sz w:val="24"/>
                <w:szCs w:val="24"/>
              </w:rPr>
            </w:pPr>
            <w:r>
              <w:rPr>
                <w:rFonts w:ascii="Times New Roman" w:hAnsi="Times New Roman" w:cs="Times New Roman"/>
                <w:sz w:val="24"/>
                <w:szCs w:val="24"/>
              </w:rPr>
              <w:t>+0.8</w:t>
            </w:r>
          </w:p>
        </w:tc>
        <w:tc>
          <w:tcPr>
            <w:tcW w:w="4410" w:type="dxa"/>
          </w:tcPr>
          <w:p w:rsidR="00CC3A53" w:rsidRDefault="004468BA" w:rsidP="00CC3A53">
            <w:pPr>
              <w:rPr>
                <w:rFonts w:ascii="Times New Roman" w:hAnsi="Times New Roman" w:cs="Times New Roman"/>
                <w:sz w:val="24"/>
                <w:szCs w:val="24"/>
              </w:rPr>
            </w:pPr>
            <w:r>
              <w:rPr>
                <w:rFonts w:ascii="Times New Roman" w:hAnsi="Times New Roman" w:cs="Times New Roman"/>
                <w:sz w:val="24"/>
                <w:szCs w:val="24"/>
              </w:rPr>
              <w:t>482/578</w:t>
            </w:r>
          </w:p>
          <w:p w:rsidR="004468BA" w:rsidRDefault="004468BA" w:rsidP="00CC3A53">
            <w:pPr>
              <w:rPr>
                <w:rFonts w:ascii="Times New Roman" w:hAnsi="Times New Roman" w:cs="Times New Roman"/>
                <w:sz w:val="24"/>
                <w:szCs w:val="24"/>
              </w:rPr>
            </w:pPr>
            <w:r>
              <w:rPr>
                <w:rFonts w:ascii="Times New Roman" w:hAnsi="Times New Roman" w:cs="Times New Roman"/>
                <w:sz w:val="24"/>
                <w:szCs w:val="24"/>
              </w:rPr>
              <w:t>+96</w:t>
            </w:r>
          </w:p>
          <w:p w:rsidR="004468BA" w:rsidRDefault="004468BA" w:rsidP="00CC3A53">
            <w:pPr>
              <w:rPr>
                <w:rFonts w:ascii="Times New Roman" w:hAnsi="Times New Roman" w:cs="Times New Roman"/>
                <w:sz w:val="24"/>
                <w:szCs w:val="24"/>
              </w:rPr>
            </w:pPr>
            <w:r>
              <w:rPr>
                <w:rFonts w:ascii="Times New Roman" w:hAnsi="Times New Roman" w:cs="Times New Roman"/>
                <w:sz w:val="24"/>
                <w:szCs w:val="24"/>
              </w:rPr>
              <w:t>2.8/3.8</w:t>
            </w:r>
          </w:p>
          <w:p w:rsidR="004468BA" w:rsidRPr="00CC3A53" w:rsidRDefault="004468BA" w:rsidP="00CC3A53">
            <w:pPr>
              <w:rPr>
                <w:rFonts w:ascii="Times New Roman" w:hAnsi="Times New Roman" w:cs="Times New Roman"/>
                <w:sz w:val="24"/>
                <w:szCs w:val="24"/>
              </w:rPr>
            </w:pPr>
            <w:r>
              <w:rPr>
                <w:rFonts w:ascii="Times New Roman" w:hAnsi="Times New Roman" w:cs="Times New Roman"/>
                <w:sz w:val="24"/>
                <w:szCs w:val="24"/>
              </w:rPr>
              <w:t>+1.0</w:t>
            </w:r>
          </w:p>
        </w:tc>
      </w:tr>
    </w:tbl>
    <w:p w:rsidR="00CC3A53" w:rsidRDefault="00CC3A53" w:rsidP="00701E88">
      <w:pPr>
        <w:rPr>
          <w:rFonts w:ascii="Times New Roman" w:hAnsi="Times New Roman" w:cs="Times New Roman"/>
          <w:sz w:val="24"/>
          <w:szCs w:val="24"/>
        </w:rPr>
      </w:pPr>
    </w:p>
    <w:p w:rsidR="004468BA" w:rsidRDefault="004468BA" w:rsidP="00701E88">
      <w:pPr>
        <w:rPr>
          <w:rFonts w:ascii="Times New Roman" w:hAnsi="Times New Roman" w:cs="Times New Roman"/>
          <w:sz w:val="24"/>
          <w:szCs w:val="24"/>
        </w:rPr>
      </w:pPr>
    </w:p>
    <w:p w:rsidR="00662078" w:rsidRDefault="005C0734" w:rsidP="00701E88">
      <w:pPr>
        <w:rPr>
          <w:rFonts w:ascii="Times New Roman" w:hAnsi="Times New Roman" w:cs="Times New Roman"/>
          <w:sz w:val="24"/>
          <w:szCs w:val="24"/>
          <w:u w:val="single"/>
        </w:rPr>
      </w:pPr>
      <w:r>
        <w:rPr>
          <w:rFonts w:ascii="Times New Roman" w:hAnsi="Times New Roman" w:cs="Times New Roman"/>
          <w:sz w:val="24"/>
          <w:szCs w:val="24"/>
          <w:u w:val="single"/>
        </w:rPr>
        <w:t>Evidence: WV General Benchmark</w:t>
      </w:r>
      <w:r w:rsidR="00E75957" w:rsidRPr="0074177F">
        <w:rPr>
          <w:rFonts w:ascii="Times New Roman" w:hAnsi="Times New Roman" w:cs="Times New Roman"/>
          <w:sz w:val="24"/>
          <w:szCs w:val="24"/>
          <w:u w:val="single"/>
        </w:rPr>
        <w:t xml:space="preserve"> Assessment </w:t>
      </w:r>
      <w:r w:rsidR="008D73BD" w:rsidRPr="0074177F">
        <w:rPr>
          <w:rFonts w:ascii="Times New Roman" w:hAnsi="Times New Roman" w:cs="Times New Roman"/>
          <w:sz w:val="24"/>
          <w:szCs w:val="24"/>
          <w:u w:val="single"/>
        </w:rPr>
        <w:t>ELA</w:t>
      </w:r>
      <w:r w:rsidR="004528D2" w:rsidRPr="0074177F">
        <w:rPr>
          <w:rFonts w:ascii="Times New Roman" w:hAnsi="Times New Roman" w:cs="Times New Roman"/>
          <w:sz w:val="24"/>
          <w:szCs w:val="24"/>
          <w:u w:val="single"/>
        </w:rPr>
        <w:t xml:space="preserve"> Grade 3</w:t>
      </w:r>
      <w:r w:rsidR="00662078">
        <w:rPr>
          <w:rFonts w:ascii="Times New Roman" w:hAnsi="Times New Roman" w:cs="Times New Roman"/>
          <w:sz w:val="24"/>
          <w:szCs w:val="24"/>
          <w:u w:val="single"/>
        </w:rPr>
        <w:t>,</w:t>
      </w:r>
      <w:r w:rsidR="0075075F">
        <w:rPr>
          <w:rFonts w:ascii="Times New Roman" w:hAnsi="Times New Roman" w:cs="Times New Roman"/>
          <w:sz w:val="24"/>
          <w:szCs w:val="24"/>
          <w:u w:val="single"/>
        </w:rPr>
        <w:t xml:space="preserve"> </w:t>
      </w:r>
      <w:r w:rsidR="00662078">
        <w:rPr>
          <w:rFonts w:ascii="Times New Roman" w:hAnsi="Times New Roman" w:cs="Times New Roman"/>
          <w:sz w:val="24"/>
          <w:szCs w:val="24"/>
          <w:u w:val="single"/>
        </w:rPr>
        <w:t xml:space="preserve">Grade 5, and Grade 6 </w:t>
      </w:r>
      <w:r w:rsidR="009204E7">
        <w:rPr>
          <w:rFonts w:ascii="Times New Roman" w:hAnsi="Times New Roman" w:cs="Times New Roman"/>
          <w:sz w:val="24"/>
          <w:szCs w:val="24"/>
          <w:u w:val="single"/>
        </w:rPr>
        <w:t>T</w:t>
      </w:r>
      <w:r w:rsidR="004528D2" w:rsidRPr="0074177F">
        <w:rPr>
          <w:rFonts w:ascii="Times New Roman" w:hAnsi="Times New Roman" w:cs="Times New Roman"/>
          <w:sz w:val="24"/>
          <w:szCs w:val="24"/>
          <w:u w:val="single"/>
        </w:rPr>
        <w:t>est</w:t>
      </w:r>
      <w:r w:rsidR="00A34A6A">
        <w:rPr>
          <w:rFonts w:ascii="Times New Roman" w:hAnsi="Times New Roman" w:cs="Times New Roman"/>
          <w:sz w:val="24"/>
          <w:szCs w:val="24"/>
          <w:u w:val="single"/>
        </w:rPr>
        <w:t>s</w:t>
      </w:r>
      <w:r w:rsidR="00662078">
        <w:rPr>
          <w:rFonts w:ascii="Times New Roman" w:hAnsi="Times New Roman" w:cs="Times New Roman"/>
          <w:sz w:val="24"/>
          <w:szCs w:val="24"/>
          <w:u w:val="single"/>
        </w:rPr>
        <w:t>:</w:t>
      </w:r>
    </w:p>
    <w:p w:rsidR="00C31E12" w:rsidRPr="0074177F" w:rsidRDefault="00C31E12" w:rsidP="00701E88">
      <w:pPr>
        <w:rPr>
          <w:rFonts w:ascii="Times New Roman" w:hAnsi="Times New Roman" w:cs="Times New Roman"/>
          <w:sz w:val="24"/>
          <w:szCs w:val="24"/>
          <w:u w:val="single"/>
        </w:rPr>
      </w:pPr>
    </w:p>
    <w:tbl>
      <w:tblPr>
        <w:tblStyle w:val="TableGrid"/>
        <w:tblW w:w="10278" w:type="dxa"/>
        <w:tblLook w:val="04A0" w:firstRow="1" w:lastRow="0" w:firstColumn="1" w:lastColumn="0" w:noHBand="0" w:noVBand="1"/>
      </w:tblPr>
      <w:tblGrid>
        <w:gridCol w:w="1368"/>
        <w:gridCol w:w="2160"/>
        <w:gridCol w:w="2217"/>
        <w:gridCol w:w="2193"/>
        <w:gridCol w:w="2340"/>
      </w:tblGrid>
      <w:tr w:rsidR="00662078" w:rsidRPr="0074177F" w:rsidTr="009204E7">
        <w:tc>
          <w:tcPr>
            <w:tcW w:w="1368" w:type="dxa"/>
          </w:tcPr>
          <w:p w:rsidR="00662078" w:rsidRPr="0074177F" w:rsidRDefault="00662078" w:rsidP="009204E7">
            <w:pPr>
              <w:rPr>
                <w:rFonts w:ascii="Times New Roman" w:hAnsi="Times New Roman" w:cs="Times New Roman"/>
                <w:sz w:val="24"/>
                <w:szCs w:val="24"/>
              </w:rPr>
            </w:pPr>
            <w:r w:rsidRPr="0074177F">
              <w:rPr>
                <w:rFonts w:ascii="Times New Roman" w:hAnsi="Times New Roman" w:cs="Times New Roman"/>
                <w:sz w:val="24"/>
                <w:szCs w:val="24"/>
              </w:rPr>
              <w:t>Participant</w:t>
            </w:r>
          </w:p>
        </w:tc>
        <w:tc>
          <w:tcPr>
            <w:tcW w:w="2160"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Teacher Benchmark</w:t>
            </w:r>
            <w:r w:rsidRPr="0074177F">
              <w:rPr>
                <w:rFonts w:ascii="Times New Roman" w:hAnsi="Times New Roman" w:cs="Times New Roman"/>
                <w:sz w:val="24"/>
                <w:szCs w:val="24"/>
              </w:rPr>
              <w:t xml:space="preserve"> Percent Proficient and Average Score</w:t>
            </w:r>
          </w:p>
        </w:tc>
        <w:tc>
          <w:tcPr>
            <w:tcW w:w="2217" w:type="dxa"/>
          </w:tcPr>
          <w:p w:rsidR="00662078" w:rsidRDefault="00662078" w:rsidP="009204E7">
            <w:pPr>
              <w:rPr>
                <w:rFonts w:ascii="Times New Roman" w:hAnsi="Times New Roman" w:cs="Times New Roman"/>
                <w:sz w:val="24"/>
                <w:szCs w:val="24"/>
              </w:rPr>
            </w:pPr>
            <w:r w:rsidRPr="0074177F">
              <w:rPr>
                <w:rFonts w:ascii="Times New Roman" w:hAnsi="Times New Roman" w:cs="Times New Roman"/>
                <w:sz w:val="24"/>
                <w:szCs w:val="24"/>
              </w:rPr>
              <w:t xml:space="preserve">School </w:t>
            </w:r>
            <w:r>
              <w:rPr>
                <w:rFonts w:ascii="Times New Roman" w:hAnsi="Times New Roman" w:cs="Times New Roman"/>
                <w:sz w:val="24"/>
                <w:szCs w:val="24"/>
              </w:rPr>
              <w:t>Benchmark</w:t>
            </w:r>
          </w:p>
          <w:p w:rsidR="00662078" w:rsidRDefault="00662078" w:rsidP="009204E7">
            <w:pPr>
              <w:rPr>
                <w:rFonts w:ascii="Times New Roman" w:hAnsi="Times New Roman" w:cs="Times New Roman"/>
                <w:sz w:val="24"/>
                <w:szCs w:val="24"/>
              </w:rPr>
            </w:pPr>
            <w:r w:rsidRPr="0074177F">
              <w:rPr>
                <w:rFonts w:ascii="Times New Roman" w:hAnsi="Times New Roman" w:cs="Times New Roman"/>
                <w:sz w:val="24"/>
                <w:szCs w:val="24"/>
              </w:rPr>
              <w:t>Percent Proficient</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County Benchmark</w:t>
            </w:r>
            <w:r w:rsidRPr="0074177F">
              <w:rPr>
                <w:rFonts w:ascii="Times New Roman" w:hAnsi="Times New Roman" w:cs="Times New Roman"/>
                <w:sz w:val="24"/>
                <w:szCs w:val="24"/>
              </w:rPr>
              <w:t xml:space="preserve"> Percent Proficient</w:t>
            </w:r>
            <w:r>
              <w:rPr>
                <w:rFonts w:ascii="Times New Roman" w:hAnsi="Times New Roman" w:cs="Times New Roman"/>
                <w:sz w:val="24"/>
                <w:szCs w:val="24"/>
              </w:rPr>
              <w:t xml:space="preserve"> and Average Score</w:t>
            </w:r>
          </w:p>
        </w:tc>
        <w:tc>
          <w:tcPr>
            <w:tcW w:w="2340" w:type="dxa"/>
          </w:tcPr>
          <w:p w:rsidR="00662078" w:rsidRDefault="00662078" w:rsidP="009204E7">
            <w:pPr>
              <w:rPr>
                <w:rFonts w:ascii="Times New Roman" w:hAnsi="Times New Roman" w:cs="Times New Roman"/>
                <w:sz w:val="24"/>
                <w:szCs w:val="24"/>
              </w:rPr>
            </w:pPr>
            <w:r>
              <w:rPr>
                <w:rFonts w:ascii="Times New Roman" w:hAnsi="Times New Roman" w:cs="Times New Roman"/>
                <w:sz w:val="24"/>
                <w:szCs w:val="24"/>
              </w:rPr>
              <w:t>State Benchmark</w:t>
            </w:r>
          </w:p>
          <w:p w:rsidR="00662078" w:rsidRPr="0074177F" w:rsidRDefault="00662078" w:rsidP="009204E7">
            <w:pPr>
              <w:rPr>
                <w:rFonts w:ascii="Times New Roman" w:hAnsi="Times New Roman" w:cs="Times New Roman"/>
                <w:sz w:val="24"/>
                <w:szCs w:val="24"/>
              </w:rPr>
            </w:pPr>
            <w:r w:rsidRPr="0074177F">
              <w:rPr>
                <w:rFonts w:ascii="Times New Roman" w:hAnsi="Times New Roman" w:cs="Times New Roman"/>
                <w:sz w:val="24"/>
                <w:szCs w:val="24"/>
              </w:rPr>
              <w:t>Percent Proficient</w:t>
            </w:r>
            <w:r>
              <w:rPr>
                <w:rFonts w:ascii="Times New Roman" w:hAnsi="Times New Roman" w:cs="Times New Roman"/>
                <w:sz w:val="24"/>
                <w:szCs w:val="24"/>
              </w:rPr>
              <w:t xml:space="preserve"> and Average Score</w:t>
            </w:r>
          </w:p>
        </w:tc>
      </w:tr>
      <w:tr w:rsidR="00662078" w:rsidRPr="0074177F" w:rsidTr="009204E7">
        <w:tc>
          <w:tcPr>
            <w:tcW w:w="1368" w:type="dxa"/>
          </w:tcPr>
          <w:p w:rsidR="00662078" w:rsidRDefault="00662078" w:rsidP="009204E7">
            <w:pPr>
              <w:rPr>
                <w:rFonts w:ascii="Times New Roman" w:hAnsi="Times New Roman" w:cs="Times New Roman"/>
                <w:sz w:val="24"/>
                <w:szCs w:val="24"/>
              </w:rPr>
            </w:pPr>
            <w:r w:rsidRPr="0074177F">
              <w:rPr>
                <w:rFonts w:ascii="Times New Roman" w:hAnsi="Times New Roman" w:cs="Times New Roman"/>
                <w:sz w:val="24"/>
                <w:szCs w:val="24"/>
              </w:rPr>
              <w:t>Janet</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Grade 3</w:t>
            </w:r>
          </w:p>
        </w:tc>
        <w:tc>
          <w:tcPr>
            <w:tcW w:w="2160" w:type="dxa"/>
          </w:tcPr>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11</w:t>
            </w:r>
            <w:r w:rsidR="00662078">
              <w:rPr>
                <w:rFonts w:ascii="Times New Roman" w:hAnsi="Times New Roman" w:cs="Times New Roman"/>
                <w:sz w:val="24"/>
                <w:szCs w:val="24"/>
              </w:rPr>
              <w:t>% N=19</w:t>
            </w:r>
          </w:p>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536</w:t>
            </w:r>
          </w:p>
        </w:tc>
        <w:tc>
          <w:tcPr>
            <w:tcW w:w="2217" w:type="dxa"/>
          </w:tcPr>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12</w:t>
            </w:r>
            <w:r w:rsidR="00662078">
              <w:rPr>
                <w:rFonts w:ascii="Times New Roman" w:hAnsi="Times New Roman" w:cs="Times New Roman"/>
                <w:sz w:val="24"/>
                <w:szCs w:val="24"/>
              </w:rPr>
              <w:t>% N=103</w:t>
            </w:r>
          </w:p>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342</w:t>
            </w:r>
          </w:p>
        </w:tc>
        <w:tc>
          <w:tcPr>
            <w:tcW w:w="2193" w:type="dxa"/>
          </w:tcPr>
          <w:p w:rsidR="00662078" w:rsidRDefault="009204E7" w:rsidP="009204E7">
            <w:pPr>
              <w:rPr>
                <w:rFonts w:ascii="Times New Roman" w:hAnsi="Times New Roman" w:cs="Times New Roman"/>
                <w:sz w:val="24"/>
                <w:szCs w:val="24"/>
              </w:rPr>
            </w:pPr>
            <w:r>
              <w:rPr>
                <w:rFonts w:ascii="Times New Roman" w:hAnsi="Times New Roman" w:cs="Times New Roman"/>
                <w:sz w:val="24"/>
                <w:szCs w:val="24"/>
              </w:rPr>
              <w:t>11</w:t>
            </w:r>
            <w:r w:rsidR="00662078">
              <w:rPr>
                <w:rFonts w:ascii="Times New Roman" w:hAnsi="Times New Roman" w:cs="Times New Roman"/>
                <w:sz w:val="24"/>
                <w:szCs w:val="24"/>
              </w:rPr>
              <w:t>% N=630</w:t>
            </w:r>
          </w:p>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540</w:t>
            </w:r>
          </w:p>
        </w:tc>
        <w:tc>
          <w:tcPr>
            <w:tcW w:w="2340" w:type="dxa"/>
          </w:tcPr>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14% N=18,583</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386</w:t>
            </w:r>
          </w:p>
        </w:tc>
      </w:tr>
      <w:tr w:rsidR="00662078" w:rsidRPr="0074177F" w:rsidTr="009204E7">
        <w:tc>
          <w:tcPr>
            <w:tcW w:w="1368" w:type="dxa"/>
          </w:tcPr>
          <w:p w:rsidR="00662078" w:rsidRDefault="00662078" w:rsidP="009204E7">
            <w:pPr>
              <w:rPr>
                <w:rFonts w:ascii="Times New Roman" w:hAnsi="Times New Roman" w:cs="Times New Roman"/>
                <w:sz w:val="24"/>
                <w:szCs w:val="24"/>
              </w:rPr>
            </w:pPr>
            <w:r>
              <w:rPr>
                <w:rFonts w:ascii="Times New Roman" w:hAnsi="Times New Roman" w:cs="Times New Roman"/>
                <w:sz w:val="24"/>
                <w:szCs w:val="24"/>
              </w:rPr>
              <w:lastRenderedPageBreak/>
              <w:t>Peter</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Grade 6</w:t>
            </w:r>
          </w:p>
        </w:tc>
        <w:tc>
          <w:tcPr>
            <w:tcW w:w="2160" w:type="dxa"/>
          </w:tcPr>
          <w:p w:rsidR="00662078" w:rsidRPr="0074177F" w:rsidRDefault="00C31E12" w:rsidP="009204E7">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c>
          <w:tcPr>
            <w:tcW w:w="2193"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c>
          <w:tcPr>
            <w:tcW w:w="2340"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r>
      <w:tr w:rsidR="00662078" w:rsidRPr="0074177F" w:rsidTr="009204E7">
        <w:tc>
          <w:tcPr>
            <w:tcW w:w="1368"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Nikki Grade 3</w:t>
            </w:r>
          </w:p>
        </w:tc>
        <w:tc>
          <w:tcPr>
            <w:tcW w:w="2160" w:type="dxa"/>
          </w:tcPr>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0</w:t>
            </w:r>
            <w:r w:rsidR="00662078">
              <w:rPr>
                <w:rFonts w:ascii="Times New Roman" w:hAnsi="Times New Roman" w:cs="Times New Roman"/>
                <w:sz w:val="24"/>
                <w:szCs w:val="24"/>
              </w:rPr>
              <w:t>% N=15</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9204E7" w:rsidRDefault="009204E7" w:rsidP="009204E7">
            <w:pPr>
              <w:rPr>
                <w:rFonts w:ascii="Times New Roman" w:hAnsi="Times New Roman" w:cs="Times New Roman"/>
                <w:sz w:val="24"/>
                <w:szCs w:val="24"/>
              </w:rPr>
            </w:pPr>
            <w:r>
              <w:rPr>
                <w:rFonts w:ascii="Times New Roman" w:hAnsi="Times New Roman" w:cs="Times New Roman"/>
                <w:sz w:val="24"/>
                <w:szCs w:val="24"/>
              </w:rPr>
              <w:t>11% N=630</w:t>
            </w:r>
          </w:p>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540</w:t>
            </w:r>
          </w:p>
        </w:tc>
        <w:tc>
          <w:tcPr>
            <w:tcW w:w="2340" w:type="dxa"/>
          </w:tcPr>
          <w:p w:rsidR="009204E7"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14% N=18,583</w:t>
            </w:r>
          </w:p>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386</w:t>
            </w:r>
          </w:p>
        </w:tc>
      </w:tr>
      <w:tr w:rsidR="00662078" w:rsidRPr="0074177F" w:rsidTr="009204E7">
        <w:tc>
          <w:tcPr>
            <w:tcW w:w="1368" w:type="dxa"/>
          </w:tcPr>
          <w:p w:rsidR="00662078" w:rsidRDefault="00662078" w:rsidP="009204E7">
            <w:pPr>
              <w:rPr>
                <w:rFonts w:ascii="Times New Roman" w:hAnsi="Times New Roman" w:cs="Times New Roman"/>
                <w:sz w:val="24"/>
                <w:szCs w:val="24"/>
              </w:rPr>
            </w:pPr>
            <w:r>
              <w:rPr>
                <w:rFonts w:ascii="Times New Roman" w:hAnsi="Times New Roman" w:cs="Times New Roman"/>
                <w:sz w:val="24"/>
                <w:szCs w:val="24"/>
              </w:rPr>
              <w:t xml:space="preserve">Eva </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Grade 5</w:t>
            </w:r>
          </w:p>
        </w:tc>
        <w:tc>
          <w:tcPr>
            <w:tcW w:w="2160" w:type="dxa"/>
          </w:tcPr>
          <w:p w:rsidR="00662078" w:rsidRPr="0074177F" w:rsidRDefault="009204E7" w:rsidP="009204E7">
            <w:pPr>
              <w:rPr>
                <w:rFonts w:ascii="Times New Roman" w:hAnsi="Times New Roman" w:cs="Times New Roman"/>
                <w:sz w:val="24"/>
                <w:szCs w:val="24"/>
              </w:rPr>
            </w:pPr>
            <w:r>
              <w:rPr>
                <w:rFonts w:ascii="Times New Roman" w:hAnsi="Times New Roman" w:cs="Times New Roman"/>
                <w:sz w:val="24"/>
                <w:szCs w:val="24"/>
              </w:rPr>
              <w:t>9% N=23</w:t>
            </w:r>
          </w:p>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c>
          <w:tcPr>
            <w:tcW w:w="2340" w:type="dxa"/>
          </w:tcPr>
          <w:p w:rsidR="00662078" w:rsidRPr="0074177F" w:rsidRDefault="00662078" w:rsidP="009204E7">
            <w:pPr>
              <w:rPr>
                <w:rFonts w:ascii="Times New Roman" w:hAnsi="Times New Roman" w:cs="Times New Roman"/>
                <w:sz w:val="24"/>
                <w:szCs w:val="24"/>
              </w:rPr>
            </w:pPr>
            <w:r>
              <w:rPr>
                <w:rFonts w:ascii="Times New Roman" w:hAnsi="Times New Roman" w:cs="Times New Roman"/>
                <w:sz w:val="24"/>
                <w:szCs w:val="24"/>
              </w:rPr>
              <w:t>NA</w:t>
            </w:r>
          </w:p>
        </w:tc>
      </w:tr>
    </w:tbl>
    <w:p w:rsidR="008D73BD" w:rsidRDefault="00C31E12" w:rsidP="00701E88">
      <w:pPr>
        <w:rPr>
          <w:rFonts w:ascii="Times New Roman" w:hAnsi="Times New Roman" w:cs="Times New Roman"/>
          <w:sz w:val="24"/>
          <w:szCs w:val="24"/>
        </w:rPr>
      </w:pPr>
      <w:r>
        <w:rPr>
          <w:rFonts w:ascii="Times New Roman" w:hAnsi="Times New Roman" w:cs="Times New Roman"/>
          <w:sz w:val="24"/>
          <w:szCs w:val="24"/>
        </w:rPr>
        <w:t>*Peter taught only 6</w:t>
      </w:r>
      <w:r w:rsidRPr="00C31E12">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 in a departmentalized setting.</w:t>
      </w:r>
    </w:p>
    <w:p w:rsidR="00C31E12" w:rsidRDefault="00C31E12" w:rsidP="00701E88">
      <w:pPr>
        <w:rPr>
          <w:rFonts w:ascii="Times New Roman" w:hAnsi="Times New Roman" w:cs="Times New Roman"/>
          <w:sz w:val="24"/>
          <w:szCs w:val="24"/>
        </w:rPr>
      </w:pPr>
    </w:p>
    <w:p w:rsidR="005C0734" w:rsidRPr="006D7B39" w:rsidRDefault="005C0734" w:rsidP="005C0734">
      <w:pPr>
        <w:rPr>
          <w:rFonts w:ascii="Times New Roman" w:hAnsi="Times New Roman" w:cs="Times New Roman"/>
          <w:sz w:val="24"/>
          <w:szCs w:val="24"/>
          <w:u w:val="single"/>
        </w:rPr>
      </w:pPr>
      <w:r w:rsidRPr="006D7B39">
        <w:rPr>
          <w:rFonts w:ascii="Times New Roman" w:hAnsi="Times New Roman" w:cs="Times New Roman"/>
          <w:sz w:val="24"/>
          <w:szCs w:val="24"/>
          <w:u w:val="single"/>
        </w:rPr>
        <w:t xml:space="preserve">Evidence: WV General </w:t>
      </w:r>
      <w:r>
        <w:rPr>
          <w:rFonts w:ascii="Times New Roman" w:hAnsi="Times New Roman" w:cs="Times New Roman"/>
          <w:sz w:val="24"/>
          <w:szCs w:val="24"/>
          <w:u w:val="single"/>
        </w:rPr>
        <w:t>Summative Assessments ELA</w:t>
      </w:r>
      <w:r w:rsidRPr="006D7B39">
        <w:rPr>
          <w:rFonts w:ascii="Times New Roman" w:hAnsi="Times New Roman" w:cs="Times New Roman"/>
          <w:sz w:val="24"/>
          <w:szCs w:val="24"/>
          <w:u w:val="single"/>
        </w:rPr>
        <w:t xml:space="preserve"> Grade 3, Grade 5, and Grade 6 Tests:</w:t>
      </w:r>
    </w:p>
    <w:p w:rsidR="00662078" w:rsidRDefault="00662078" w:rsidP="00701E88">
      <w:pPr>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368"/>
        <w:gridCol w:w="2160"/>
        <w:gridCol w:w="2217"/>
        <w:gridCol w:w="2193"/>
        <w:gridCol w:w="2340"/>
      </w:tblGrid>
      <w:tr w:rsidR="005C0734" w:rsidRPr="0074177F" w:rsidTr="007A2F7B">
        <w:tc>
          <w:tcPr>
            <w:tcW w:w="1368" w:type="dxa"/>
          </w:tcPr>
          <w:p w:rsidR="005C0734" w:rsidRPr="0074177F"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Participant</w:t>
            </w:r>
          </w:p>
        </w:tc>
        <w:tc>
          <w:tcPr>
            <w:tcW w:w="2160"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Teacher Summative</w:t>
            </w:r>
            <w:r w:rsidRPr="0074177F">
              <w:rPr>
                <w:rFonts w:ascii="Times New Roman" w:hAnsi="Times New Roman" w:cs="Times New Roman"/>
                <w:sz w:val="24"/>
                <w:szCs w:val="24"/>
              </w:rPr>
              <w:t xml:space="preserve"> Perc</w:t>
            </w:r>
            <w:r>
              <w:rPr>
                <w:rFonts w:ascii="Times New Roman" w:hAnsi="Times New Roman" w:cs="Times New Roman"/>
                <w:sz w:val="24"/>
                <w:szCs w:val="24"/>
              </w:rPr>
              <w:t>ent Proficient and Average Score</w:t>
            </w:r>
          </w:p>
        </w:tc>
        <w:tc>
          <w:tcPr>
            <w:tcW w:w="2217" w:type="dxa"/>
          </w:tcPr>
          <w:p w:rsidR="005C0734"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 xml:space="preserve">School </w:t>
            </w:r>
            <w:r>
              <w:rPr>
                <w:rFonts w:ascii="Times New Roman" w:hAnsi="Times New Roman" w:cs="Times New Roman"/>
                <w:sz w:val="24"/>
                <w:szCs w:val="24"/>
              </w:rPr>
              <w:t>Summative</w:t>
            </w:r>
          </w:p>
          <w:p w:rsidR="005C0734"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Percent Proficient</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County Summative</w:t>
            </w:r>
            <w:r w:rsidRPr="0074177F">
              <w:rPr>
                <w:rFonts w:ascii="Times New Roman" w:hAnsi="Times New Roman" w:cs="Times New Roman"/>
                <w:sz w:val="24"/>
                <w:szCs w:val="24"/>
              </w:rPr>
              <w:t xml:space="preserve"> Percent Proficient</w:t>
            </w:r>
            <w:r>
              <w:rPr>
                <w:rFonts w:ascii="Times New Roman" w:hAnsi="Times New Roman" w:cs="Times New Roman"/>
                <w:sz w:val="24"/>
                <w:szCs w:val="24"/>
              </w:rPr>
              <w:t xml:space="preserve"> and Average Score</w:t>
            </w:r>
          </w:p>
        </w:tc>
        <w:tc>
          <w:tcPr>
            <w:tcW w:w="2340"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State Summative</w:t>
            </w:r>
          </w:p>
          <w:p w:rsidR="005C0734" w:rsidRPr="0074177F"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Percent Proficient</w:t>
            </w:r>
            <w:r>
              <w:rPr>
                <w:rFonts w:ascii="Times New Roman" w:hAnsi="Times New Roman" w:cs="Times New Roman"/>
                <w:sz w:val="24"/>
                <w:szCs w:val="24"/>
              </w:rPr>
              <w:t xml:space="preserve"> and Average Score</w:t>
            </w:r>
          </w:p>
        </w:tc>
      </w:tr>
      <w:tr w:rsidR="005C0734" w:rsidRPr="0074177F" w:rsidTr="007A2F7B">
        <w:tc>
          <w:tcPr>
            <w:tcW w:w="1368" w:type="dxa"/>
          </w:tcPr>
          <w:p w:rsidR="005C0734"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Janet</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Grade 3</w:t>
            </w:r>
          </w:p>
        </w:tc>
        <w:tc>
          <w:tcPr>
            <w:tcW w:w="2160" w:type="dxa"/>
          </w:tcPr>
          <w:p w:rsidR="005C0734" w:rsidRDefault="005C0734" w:rsidP="007A2F7B">
            <w:pPr>
              <w:rPr>
                <w:rFonts w:ascii="Times New Roman" w:hAnsi="Times New Roman" w:cs="Times New Roman"/>
                <w:sz w:val="24"/>
                <w:szCs w:val="24"/>
              </w:rPr>
            </w:pPr>
            <w:r w:rsidRPr="0074177F">
              <w:rPr>
                <w:rFonts w:ascii="Times New Roman" w:hAnsi="Times New Roman" w:cs="Times New Roman"/>
                <w:sz w:val="24"/>
                <w:szCs w:val="24"/>
              </w:rPr>
              <w:t>45% N=22</w:t>
            </w:r>
            <w:r>
              <w:rPr>
                <w:rFonts w:ascii="Times New Roman" w:hAnsi="Times New Roman" w:cs="Times New Roman"/>
                <w:sz w:val="24"/>
                <w:szCs w:val="24"/>
              </w:rPr>
              <w:t xml:space="preserve"> (+40)</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434</w:t>
            </w:r>
          </w:p>
        </w:tc>
        <w:tc>
          <w:tcPr>
            <w:tcW w:w="2217" w:type="dxa"/>
          </w:tcPr>
          <w:p w:rsidR="005C0734" w:rsidRPr="0074177F" w:rsidRDefault="005C0734" w:rsidP="007A2F7B">
            <w:pPr>
              <w:rPr>
                <w:rFonts w:ascii="Times New Roman" w:hAnsi="Times New Roman" w:cs="Times New Roman"/>
                <w:sz w:val="24"/>
                <w:szCs w:val="24"/>
              </w:rPr>
            </w:pPr>
          </w:p>
        </w:tc>
        <w:tc>
          <w:tcPr>
            <w:tcW w:w="2193" w:type="dxa"/>
          </w:tcPr>
          <w:p w:rsidR="005C0734" w:rsidRPr="0074177F" w:rsidRDefault="005C0734" w:rsidP="007A2F7B">
            <w:pPr>
              <w:rPr>
                <w:rFonts w:ascii="Times New Roman" w:hAnsi="Times New Roman" w:cs="Times New Roman"/>
                <w:sz w:val="24"/>
                <w:szCs w:val="24"/>
              </w:rPr>
            </w:pPr>
          </w:p>
        </w:tc>
        <w:tc>
          <w:tcPr>
            <w:tcW w:w="2340" w:type="dxa"/>
          </w:tcPr>
          <w:p w:rsidR="005C0734" w:rsidRPr="0074177F" w:rsidRDefault="005C0734" w:rsidP="007A2F7B">
            <w:pPr>
              <w:rPr>
                <w:rFonts w:ascii="Times New Roman" w:hAnsi="Times New Roman" w:cs="Times New Roman"/>
                <w:sz w:val="24"/>
                <w:szCs w:val="24"/>
              </w:rPr>
            </w:pPr>
          </w:p>
        </w:tc>
      </w:tr>
      <w:tr w:rsidR="005C0734" w:rsidRPr="0074177F" w:rsidTr="007A2F7B">
        <w:tc>
          <w:tcPr>
            <w:tcW w:w="1368"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Peter</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Grade 6</w:t>
            </w:r>
          </w:p>
        </w:tc>
        <w:tc>
          <w:tcPr>
            <w:tcW w:w="2160" w:type="dxa"/>
          </w:tcPr>
          <w:p w:rsidR="005C0734" w:rsidRPr="0074177F" w:rsidRDefault="00C31E12" w:rsidP="007A2F7B">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c>
          <w:tcPr>
            <w:tcW w:w="2193"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c>
          <w:tcPr>
            <w:tcW w:w="2340"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NA</w:t>
            </w:r>
            <w:r w:rsidR="00C31E12">
              <w:rPr>
                <w:rFonts w:ascii="Times New Roman" w:hAnsi="Times New Roman" w:cs="Times New Roman"/>
                <w:sz w:val="24"/>
                <w:szCs w:val="24"/>
              </w:rPr>
              <w:t>*</w:t>
            </w:r>
          </w:p>
        </w:tc>
      </w:tr>
      <w:tr w:rsidR="005C0734" w:rsidRPr="0074177F" w:rsidTr="007A2F7B">
        <w:tc>
          <w:tcPr>
            <w:tcW w:w="1368"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Nikki Grade 3</w:t>
            </w:r>
          </w:p>
        </w:tc>
        <w:tc>
          <w:tcPr>
            <w:tcW w:w="2160"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43% N=14 (+43)</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5C0734" w:rsidRPr="0074177F" w:rsidRDefault="005C0734" w:rsidP="007A2F7B">
            <w:pPr>
              <w:rPr>
                <w:rFonts w:ascii="Times New Roman" w:hAnsi="Times New Roman" w:cs="Times New Roman"/>
                <w:sz w:val="24"/>
                <w:szCs w:val="24"/>
              </w:rPr>
            </w:pPr>
          </w:p>
        </w:tc>
        <w:tc>
          <w:tcPr>
            <w:tcW w:w="2340" w:type="dxa"/>
          </w:tcPr>
          <w:p w:rsidR="005C0734" w:rsidRPr="0074177F" w:rsidRDefault="005C0734" w:rsidP="007A2F7B">
            <w:pPr>
              <w:rPr>
                <w:rFonts w:ascii="Times New Roman" w:hAnsi="Times New Roman" w:cs="Times New Roman"/>
                <w:sz w:val="24"/>
                <w:szCs w:val="24"/>
              </w:rPr>
            </w:pPr>
          </w:p>
        </w:tc>
      </w:tr>
      <w:tr w:rsidR="005C0734" w:rsidRPr="0074177F" w:rsidTr="007A2F7B">
        <w:tc>
          <w:tcPr>
            <w:tcW w:w="1368"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 xml:space="preserve">Eva </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Grade 5</w:t>
            </w:r>
          </w:p>
        </w:tc>
        <w:tc>
          <w:tcPr>
            <w:tcW w:w="2160"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11% N=18 (+2)</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433</w:t>
            </w:r>
          </w:p>
        </w:tc>
        <w:tc>
          <w:tcPr>
            <w:tcW w:w="2217"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41% N=104</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614</w:t>
            </w:r>
          </w:p>
        </w:tc>
        <w:tc>
          <w:tcPr>
            <w:tcW w:w="2193"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46% N=676</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618</w:t>
            </w:r>
          </w:p>
        </w:tc>
        <w:tc>
          <w:tcPr>
            <w:tcW w:w="2340" w:type="dxa"/>
          </w:tcPr>
          <w:p w:rsidR="005C0734" w:rsidRDefault="005C0734" w:rsidP="007A2F7B">
            <w:pPr>
              <w:rPr>
                <w:rFonts w:ascii="Times New Roman" w:hAnsi="Times New Roman" w:cs="Times New Roman"/>
                <w:sz w:val="24"/>
                <w:szCs w:val="24"/>
              </w:rPr>
            </w:pPr>
            <w:r>
              <w:rPr>
                <w:rFonts w:ascii="Times New Roman" w:hAnsi="Times New Roman" w:cs="Times New Roman"/>
                <w:sz w:val="24"/>
                <w:szCs w:val="24"/>
              </w:rPr>
              <w:t>47% N=19,462</w:t>
            </w:r>
          </w:p>
          <w:p w:rsidR="005C0734" w:rsidRPr="0074177F" w:rsidRDefault="005C0734" w:rsidP="007A2F7B">
            <w:pPr>
              <w:rPr>
                <w:rFonts w:ascii="Times New Roman" w:hAnsi="Times New Roman" w:cs="Times New Roman"/>
                <w:sz w:val="24"/>
                <w:szCs w:val="24"/>
              </w:rPr>
            </w:pPr>
            <w:r>
              <w:rPr>
                <w:rFonts w:ascii="Times New Roman" w:hAnsi="Times New Roman" w:cs="Times New Roman"/>
                <w:sz w:val="24"/>
                <w:szCs w:val="24"/>
              </w:rPr>
              <w:t>417</w:t>
            </w:r>
          </w:p>
        </w:tc>
      </w:tr>
    </w:tbl>
    <w:p w:rsidR="00C31E12" w:rsidRDefault="00C31E12" w:rsidP="00C31E12">
      <w:pPr>
        <w:rPr>
          <w:rFonts w:ascii="Times New Roman" w:hAnsi="Times New Roman" w:cs="Times New Roman"/>
          <w:sz w:val="24"/>
          <w:szCs w:val="24"/>
        </w:rPr>
      </w:pPr>
      <w:r>
        <w:rPr>
          <w:rFonts w:ascii="Times New Roman" w:hAnsi="Times New Roman" w:cs="Times New Roman"/>
          <w:sz w:val="24"/>
          <w:szCs w:val="24"/>
        </w:rPr>
        <w:t>*Peter taught only 6</w:t>
      </w:r>
      <w:r w:rsidRPr="00C31E12">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 in a departmentalized setting.</w:t>
      </w:r>
    </w:p>
    <w:p w:rsidR="00327123" w:rsidRDefault="00327123" w:rsidP="00701E88">
      <w:pPr>
        <w:rPr>
          <w:rFonts w:ascii="Times New Roman" w:hAnsi="Times New Roman" w:cs="Times New Roman"/>
          <w:sz w:val="24"/>
          <w:szCs w:val="24"/>
        </w:rPr>
      </w:pPr>
    </w:p>
    <w:p w:rsidR="0074177F" w:rsidRPr="00A34A6A" w:rsidRDefault="0074177F" w:rsidP="00701E88">
      <w:pPr>
        <w:rPr>
          <w:rFonts w:ascii="Times New Roman" w:hAnsi="Times New Roman" w:cs="Times New Roman"/>
          <w:sz w:val="24"/>
          <w:szCs w:val="24"/>
          <w:u w:val="single"/>
        </w:rPr>
      </w:pPr>
      <w:r w:rsidRPr="00A34A6A">
        <w:rPr>
          <w:rFonts w:ascii="Times New Roman" w:hAnsi="Times New Roman" w:cs="Times New Roman"/>
          <w:sz w:val="24"/>
          <w:szCs w:val="24"/>
          <w:u w:val="single"/>
        </w:rPr>
        <w:t xml:space="preserve">Evidence: WV General </w:t>
      </w:r>
      <w:r w:rsidR="004468BA">
        <w:rPr>
          <w:rFonts w:ascii="Times New Roman" w:hAnsi="Times New Roman" w:cs="Times New Roman"/>
          <w:sz w:val="24"/>
          <w:szCs w:val="24"/>
          <w:u w:val="single"/>
        </w:rPr>
        <w:t>Benchmark</w:t>
      </w:r>
      <w:r w:rsidRPr="00A34A6A">
        <w:rPr>
          <w:rFonts w:ascii="Times New Roman" w:hAnsi="Times New Roman" w:cs="Times New Roman"/>
          <w:sz w:val="24"/>
          <w:szCs w:val="24"/>
          <w:u w:val="single"/>
        </w:rPr>
        <w:t xml:space="preserve"> Assessment</w:t>
      </w:r>
      <w:r w:rsidR="004468BA">
        <w:rPr>
          <w:rFonts w:ascii="Times New Roman" w:hAnsi="Times New Roman" w:cs="Times New Roman"/>
          <w:sz w:val="24"/>
          <w:szCs w:val="24"/>
          <w:u w:val="single"/>
        </w:rPr>
        <w:t>s</w:t>
      </w:r>
      <w:r w:rsidR="00A34A6A" w:rsidRPr="00A34A6A">
        <w:rPr>
          <w:rFonts w:ascii="Times New Roman" w:hAnsi="Times New Roman" w:cs="Times New Roman"/>
          <w:sz w:val="24"/>
          <w:szCs w:val="24"/>
          <w:u w:val="single"/>
        </w:rPr>
        <w:t xml:space="preserve"> Mathematics </w:t>
      </w:r>
      <w:r w:rsidR="004468BA">
        <w:rPr>
          <w:rFonts w:ascii="Times New Roman" w:hAnsi="Times New Roman" w:cs="Times New Roman"/>
          <w:sz w:val="24"/>
          <w:szCs w:val="24"/>
          <w:u w:val="single"/>
        </w:rPr>
        <w:t>Grade 3, Grade 5, and Grade 6 Tests:</w:t>
      </w:r>
    </w:p>
    <w:p w:rsidR="0046647A" w:rsidRDefault="0046647A" w:rsidP="00701E88">
      <w:pPr>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368"/>
        <w:gridCol w:w="2160"/>
        <w:gridCol w:w="2217"/>
        <w:gridCol w:w="2193"/>
        <w:gridCol w:w="2340"/>
      </w:tblGrid>
      <w:tr w:rsidR="0074177F" w:rsidRPr="0074177F" w:rsidTr="0042471D">
        <w:tc>
          <w:tcPr>
            <w:tcW w:w="1368" w:type="dxa"/>
          </w:tcPr>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Participant</w:t>
            </w:r>
          </w:p>
        </w:tc>
        <w:tc>
          <w:tcPr>
            <w:tcW w:w="2160" w:type="dxa"/>
          </w:tcPr>
          <w:p w:rsidR="0074177F" w:rsidRPr="0074177F" w:rsidRDefault="004468BA" w:rsidP="0074177F">
            <w:pPr>
              <w:rPr>
                <w:rFonts w:ascii="Times New Roman" w:hAnsi="Times New Roman" w:cs="Times New Roman"/>
                <w:sz w:val="24"/>
                <w:szCs w:val="24"/>
              </w:rPr>
            </w:pPr>
            <w:r>
              <w:rPr>
                <w:rFonts w:ascii="Times New Roman" w:hAnsi="Times New Roman" w:cs="Times New Roman"/>
                <w:sz w:val="24"/>
                <w:szCs w:val="24"/>
              </w:rPr>
              <w:t>Teacher Benchmark</w:t>
            </w:r>
            <w:r w:rsidR="0074177F" w:rsidRPr="0074177F">
              <w:rPr>
                <w:rFonts w:ascii="Times New Roman" w:hAnsi="Times New Roman" w:cs="Times New Roman"/>
                <w:sz w:val="24"/>
                <w:szCs w:val="24"/>
              </w:rPr>
              <w:t xml:space="preserve"> Percent Proficient and Average Score</w:t>
            </w:r>
          </w:p>
        </w:tc>
        <w:tc>
          <w:tcPr>
            <w:tcW w:w="2217" w:type="dxa"/>
          </w:tcPr>
          <w:p w:rsidR="004468BA"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 xml:space="preserve">School </w:t>
            </w:r>
            <w:r w:rsidR="004468BA">
              <w:rPr>
                <w:rFonts w:ascii="Times New Roman" w:hAnsi="Times New Roman" w:cs="Times New Roman"/>
                <w:sz w:val="24"/>
                <w:szCs w:val="24"/>
              </w:rPr>
              <w:t>Benchmark</w:t>
            </w:r>
          </w:p>
          <w:p w:rsid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Percent Proficient</w:t>
            </w:r>
          </w:p>
          <w:p w:rsidR="008C3FAB" w:rsidRPr="0074177F" w:rsidRDefault="008C3FAB" w:rsidP="0074177F">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74177F" w:rsidRPr="0074177F" w:rsidRDefault="004468BA" w:rsidP="0074177F">
            <w:pPr>
              <w:rPr>
                <w:rFonts w:ascii="Times New Roman" w:hAnsi="Times New Roman" w:cs="Times New Roman"/>
                <w:sz w:val="24"/>
                <w:szCs w:val="24"/>
              </w:rPr>
            </w:pPr>
            <w:r>
              <w:rPr>
                <w:rFonts w:ascii="Times New Roman" w:hAnsi="Times New Roman" w:cs="Times New Roman"/>
                <w:sz w:val="24"/>
                <w:szCs w:val="24"/>
              </w:rPr>
              <w:t>County Benchmark</w:t>
            </w:r>
            <w:r w:rsidR="0074177F" w:rsidRPr="0074177F">
              <w:rPr>
                <w:rFonts w:ascii="Times New Roman" w:hAnsi="Times New Roman" w:cs="Times New Roman"/>
                <w:sz w:val="24"/>
                <w:szCs w:val="24"/>
              </w:rPr>
              <w:t xml:space="preserve"> Percent Proficient</w:t>
            </w:r>
            <w:r w:rsidR="008C3FAB">
              <w:rPr>
                <w:rFonts w:ascii="Times New Roman" w:hAnsi="Times New Roman" w:cs="Times New Roman"/>
                <w:sz w:val="24"/>
                <w:szCs w:val="24"/>
              </w:rPr>
              <w:t xml:space="preserve"> and Average Score</w:t>
            </w:r>
          </w:p>
        </w:tc>
        <w:tc>
          <w:tcPr>
            <w:tcW w:w="2340" w:type="dxa"/>
          </w:tcPr>
          <w:p w:rsidR="004468BA" w:rsidRDefault="006A1160" w:rsidP="0074177F">
            <w:pPr>
              <w:rPr>
                <w:rFonts w:ascii="Times New Roman" w:hAnsi="Times New Roman" w:cs="Times New Roman"/>
                <w:sz w:val="24"/>
                <w:szCs w:val="24"/>
              </w:rPr>
            </w:pPr>
            <w:r>
              <w:rPr>
                <w:rFonts w:ascii="Times New Roman" w:hAnsi="Times New Roman" w:cs="Times New Roman"/>
                <w:sz w:val="24"/>
                <w:szCs w:val="24"/>
              </w:rPr>
              <w:t xml:space="preserve">State </w:t>
            </w:r>
            <w:r w:rsidR="004468BA">
              <w:rPr>
                <w:rFonts w:ascii="Times New Roman" w:hAnsi="Times New Roman" w:cs="Times New Roman"/>
                <w:sz w:val="24"/>
                <w:szCs w:val="24"/>
              </w:rPr>
              <w:t>Benchmark</w:t>
            </w:r>
          </w:p>
          <w:p w:rsidR="0074177F" w:rsidRP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Percent Proficient</w:t>
            </w:r>
            <w:r w:rsidR="008C3FAB">
              <w:rPr>
                <w:rFonts w:ascii="Times New Roman" w:hAnsi="Times New Roman" w:cs="Times New Roman"/>
                <w:sz w:val="24"/>
                <w:szCs w:val="24"/>
              </w:rPr>
              <w:t xml:space="preserve"> and Average Score</w:t>
            </w:r>
          </w:p>
        </w:tc>
      </w:tr>
      <w:tr w:rsidR="0074177F" w:rsidRPr="0074177F" w:rsidTr="0042471D">
        <w:tc>
          <w:tcPr>
            <w:tcW w:w="1368" w:type="dxa"/>
          </w:tcPr>
          <w:p w:rsidR="0074177F" w:rsidRDefault="0074177F" w:rsidP="0074177F">
            <w:pPr>
              <w:rPr>
                <w:rFonts w:ascii="Times New Roman" w:hAnsi="Times New Roman" w:cs="Times New Roman"/>
                <w:sz w:val="24"/>
                <w:szCs w:val="24"/>
              </w:rPr>
            </w:pPr>
            <w:r w:rsidRPr="0074177F">
              <w:rPr>
                <w:rFonts w:ascii="Times New Roman" w:hAnsi="Times New Roman" w:cs="Times New Roman"/>
                <w:sz w:val="24"/>
                <w:szCs w:val="24"/>
              </w:rPr>
              <w:t>Janet</w:t>
            </w:r>
          </w:p>
          <w:p w:rsidR="004468BA" w:rsidRPr="0074177F" w:rsidRDefault="004468BA" w:rsidP="0074177F">
            <w:pPr>
              <w:rPr>
                <w:rFonts w:ascii="Times New Roman" w:hAnsi="Times New Roman" w:cs="Times New Roman"/>
                <w:sz w:val="24"/>
                <w:szCs w:val="24"/>
              </w:rPr>
            </w:pPr>
            <w:r>
              <w:rPr>
                <w:rFonts w:ascii="Times New Roman" w:hAnsi="Times New Roman" w:cs="Times New Roman"/>
                <w:sz w:val="24"/>
                <w:szCs w:val="24"/>
              </w:rPr>
              <w:t>Grade 3</w:t>
            </w:r>
          </w:p>
        </w:tc>
        <w:tc>
          <w:tcPr>
            <w:tcW w:w="2160" w:type="dxa"/>
          </w:tcPr>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5% N=19</w:t>
            </w:r>
          </w:p>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390</w:t>
            </w:r>
          </w:p>
        </w:tc>
        <w:tc>
          <w:tcPr>
            <w:tcW w:w="2217" w:type="dxa"/>
          </w:tcPr>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5% N=103</w:t>
            </w:r>
          </w:p>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392</w:t>
            </w:r>
          </w:p>
        </w:tc>
        <w:tc>
          <w:tcPr>
            <w:tcW w:w="2193" w:type="dxa"/>
          </w:tcPr>
          <w:p w:rsidR="0074177F" w:rsidRDefault="002646C6" w:rsidP="002646C6">
            <w:pPr>
              <w:rPr>
                <w:rFonts w:ascii="Times New Roman" w:hAnsi="Times New Roman" w:cs="Times New Roman"/>
                <w:sz w:val="24"/>
                <w:szCs w:val="24"/>
              </w:rPr>
            </w:pPr>
            <w:r>
              <w:rPr>
                <w:rFonts w:ascii="Times New Roman" w:hAnsi="Times New Roman" w:cs="Times New Roman"/>
                <w:sz w:val="24"/>
                <w:szCs w:val="24"/>
              </w:rPr>
              <w:t>4% N=630</w:t>
            </w:r>
          </w:p>
          <w:p w:rsidR="002646C6" w:rsidRPr="0074177F" w:rsidRDefault="006A1160" w:rsidP="002646C6">
            <w:pPr>
              <w:rPr>
                <w:rFonts w:ascii="Times New Roman" w:hAnsi="Times New Roman" w:cs="Times New Roman"/>
                <w:sz w:val="24"/>
                <w:szCs w:val="24"/>
              </w:rPr>
            </w:pPr>
            <w:r>
              <w:rPr>
                <w:rFonts w:ascii="Times New Roman" w:hAnsi="Times New Roman" w:cs="Times New Roman"/>
                <w:sz w:val="24"/>
                <w:szCs w:val="24"/>
              </w:rPr>
              <w:t>386</w:t>
            </w:r>
          </w:p>
        </w:tc>
        <w:tc>
          <w:tcPr>
            <w:tcW w:w="2340" w:type="dxa"/>
          </w:tcPr>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6% N=18,576</w:t>
            </w:r>
          </w:p>
          <w:p w:rsidR="0074177F" w:rsidRPr="0074177F" w:rsidRDefault="002646C6" w:rsidP="0074177F">
            <w:pPr>
              <w:rPr>
                <w:rFonts w:ascii="Times New Roman" w:hAnsi="Times New Roman" w:cs="Times New Roman"/>
                <w:sz w:val="24"/>
                <w:szCs w:val="24"/>
              </w:rPr>
            </w:pPr>
            <w:r>
              <w:rPr>
                <w:rFonts w:ascii="Times New Roman" w:hAnsi="Times New Roman" w:cs="Times New Roman"/>
                <w:sz w:val="24"/>
                <w:szCs w:val="24"/>
              </w:rPr>
              <w:t>386</w:t>
            </w:r>
          </w:p>
        </w:tc>
      </w:tr>
      <w:tr w:rsidR="0074177F" w:rsidRPr="0074177F" w:rsidTr="0042471D">
        <w:tc>
          <w:tcPr>
            <w:tcW w:w="1368" w:type="dxa"/>
          </w:tcPr>
          <w:p w:rsidR="0074177F" w:rsidRDefault="00341CCC" w:rsidP="0074177F">
            <w:pPr>
              <w:rPr>
                <w:rFonts w:ascii="Times New Roman" w:hAnsi="Times New Roman" w:cs="Times New Roman"/>
                <w:sz w:val="24"/>
                <w:szCs w:val="24"/>
              </w:rPr>
            </w:pPr>
            <w:r>
              <w:rPr>
                <w:rFonts w:ascii="Times New Roman" w:hAnsi="Times New Roman" w:cs="Times New Roman"/>
                <w:sz w:val="24"/>
                <w:szCs w:val="24"/>
              </w:rPr>
              <w:t>Pet</w:t>
            </w:r>
            <w:r w:rsidR="008C3FAB">
              <w:rPr>
                <w:rFonts w:ascii="Times New Roman" w:hAnsi="Times New Roman" w:cs="Times New Roman"/>
                <w:sz w:val="24"/>
                <w:szCs w:val="24"/>
              </w:rPr>
              <w:t>er</w:t>
            </w:r>
          </w:p>
          <w:p w:rsidR="004468BA" w:rsidRPr="0074177F" w:rsidRDefault="004468BA" w:rsidP="0074177F">
            <w:pPr>
              <w:rPr>
                <w:rFonts w:ascii="Times New Roman" w:hAnsi="Times New Roman" w:cs="Times New Roman"/>
                <w:sz w:val="24"/>
                <w:szCs w:val="24"/>
              </w:rPr>
            </w:pPr>
            <w:r>
              <w:rPr>
                <w:rFonts w:ascii="Times New Roman" w:hAnsi="Times New Roman" w:cs="Times New Roman"/>
                <w:sz w:val="24"/>
                <w:szCs w:val="24"/>
              </w:rPr>
              <w:t>Grade 6</w:t>
            </w:r>
          </w:p>
        </w:tc>
        <w:tc>
          <w:tcPr>
            <w:tcW w:w="2160" w:type="dxa"/>
          </w:tcPr>
          <w:p w:rsidR="0074177F" w:rsidRDefault="00272B11" w:rsidP="0074177F">
            <w:pPr>
              <w:rPr>
                <w:rFonts w:ascii="Times New Roman" w:hAnsi="Times New Roman" w:cs="Times New Roman"/>
                <w:sz w:val="24"/>
                <w:szCs w:val="24"/>
              </w:rPr>
            </w:pPr>
            <w:r>
              <w:rPr>
                <w:rFonts w:ascii="Times New Roman" w:hAnsi="Times New Roman" w:cs="Times New Roman"/>
                <w:sz w:val="24"/>
                <w:szCs w:val="24"/>
              </w:rPr>
              <w:t>4% N=56</w:t>
            </w:r>
          </w:p>
          <w:p w:rsidR="006A1160" w:rsidRPr="0074177F" w:rsidRDefault="006A1160" w:rsidP="0074177F">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6A1160" w:rsidRPr="0074177F" w:rsidRDefault="006D7B39" w:rsidP="001840B2">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74177F" w:rsidRPr="0074177F" w:rsidRDefault="001840B2" w:rsidP="0074177F">
            <w:pPr>
              <w:rPr>
                <w:rFonts w:ascii="Times New Roman" w:hAnsi="Times New Roman" w:cs="Times New Roman"/>
                <w:sz w:val="24"/>
                <w:szCs w:val="24"/>
              </w:rPr>
            </w:pPr>
            <w:r>
              <w:rPr>
                <w:rFonts w:ascii="Times New Roman" w:hAnsi="Times New Roman" w:cs="Times New Roman"/>
                <w:sz w:val="24"/>
                <w:szCs w:val="24"/>
              </w:rPr>
              <w:t>NA</w:t>
            </w:r>
          </w:p>
        </w:tc>
        <w:tc>
          <w:tcPr>
            <w:tcW w:w="2340" w:type="dxa"/>
          </w:tcPr>
          <w:p w:rsidR="0074177F" w:rsidRPr="0074177F" w:rsidRDefault="001840B2" w:rsidP="0074177F">
            <w:pPr>
              <w:rPr>
                <w:rFonts w:ascii="Times New Roman" w:hAnsi="Times New Roman" w:cs="Times New Roman"/>
                <w:sz w:val="24"/>
                <w:szCs w:val="24"/>
              </w:rPr>
            </w:pPr>
            <w:r>
              <w:rPr>
                <w:rFonts w:ascii="Times New Roman" w:hAnsi="Times New Roman" w:cs="Times New Roman"/>
                <w:sz w:val="24"/>
                <w:szCs w:val="24"/>
              </w:rPr>
              <w:t>NA</w:t>
            </w:r>
          </w:p>
        </w:tc>
      </w:tr>
      <w:tr w:rsidR="004468BA" w:rsidRPr="0074177F" w:rsidTr="004468BA">
        <w:tc>
          <w:tcPr>
            <w:tcW w:w="1368" w:type="dxa"/>
          </w:tcPr>
          <w:p w:rsidR="004468BA" w:rsidRPr="0074177F" w:rsidRDefault="004468BA" w:rsidP="004468BA">
            <w:pPr>
              <w:rPr>
                <w:rFonts w:ascii="Times New Roman" w:hAnsi="Times New Roman" w:cs="Times New Roman"/>
                <w:sz w:val="24"/>
                <w:szCs w:val="24"/>
              </w:rPr>
            </w:pPr>
            <w:r>
              <w:rPr>
                <w:rFonts w:ascii="Times New Roman" w:hAnsi="Times New Roman" w:cs="Times New Roman"/>
                <w:sz w:val="24"/>
                <w:szCs w:val="24"/>
              </w:rPr>
              <w:t>Nikki Grade 3</w:t>
            </w:r>
          </w:p>
        </w:tc>
        <w:tc>
          <w:tcPr>
            <w:tcW w:w="2160" w:type="dxa"/>
          </w:tcPr>
          <w:p w:rsidR="004468BA" w:rsidRPr="0074177F" w:rsidRDefault="001840B2" w:rsidP="004468BA">
            <w:pPr>
              <w:rPr>
                <w:rFonts w:ascii="Times New Roman" w:hAnsi="Times New Roman" w:cs="Times New Roman"/>
                <w:sz w:val="24"/>
                <w:szCs w:val="24"/>
              </w:rPr>
            </w:pPr>
            <w:r>
              <w:rPr>
                <w:rFonts w:ascii="Times New Roman" w:hAnsi="Times New Roman" w:cs="Times New Roman"/>
                <w:sz w:val="24"/>
                <w:szCs w:val="24"/>
              </w:rPr>
              <w:t>20% N=15</w:t>
            </w:r>
          </w:p>
          <w:p w:rsidR="004468BA" w:rsidRPr="0074177F" w:rsidRDefault="006A1160" w:rsidP="004468BA">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4468BA" w:rsidRPr="0074177F" w:rsidRDefault="006A1160" w:rsidP="004468BA">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6A1160" w:rsidRPr="006A1160" w:rsidRDefault="006A1160" w:rsidP="006A1160">
            <w:pPr>
              <w:rPr>
                <w:rFonts w:ascii="Times New Roman" w:hAnsi="Times New Roman" w:cs="Times New Roman"/>
                <w:sz w:val="24"/>
                <w:szCs w:val="24"/>
              </w:rPr>
            </w:pPr>
            <w:r w:rsidRPr="006A1160">
              <w:rPr>
                <w:rFonts w:ascii="Times New Roman" w:hAnsi="Times New Roman" w:cs="Times New Roman"/>
                <w:sz w:val="24"/>
                <w:szCs w:val="24"/>
              </w:rPr>
              <w:t>4% N=630</w:t>
            </w:r>
          </w:p>
          <w:p w:rsidR="004468BA" w:rsidRPr="0074177F" w:rsidRDefault="006A1160" w:rsidP="004468BA">
            <w:pPr>
              <w:rPr>
                <w:rFonts w:ascii="Times New Roman" w:hAnsi="Times New Roman" w:cs="Times New Roman"/>
                <w:sz w:val="24"/>
                <w:szCs w:val="24"/>
              </w:rPr>
            </w:pPr>
            <w:r w:rsidRPr="006A1160">
              <w:rPr>
                <w:rFonts w:ascii="Times New Roman" w:hAnsi="Times New Roman" w:cs="Times New Roman"/>
                <w:sz w:val="24"/>
                <w:szCs w:val="24"/>
              </w:rPr>
              <w:t>386</w:t>
            </w:r>
          </w:p>
        </w:tc>
        <w:tc>
          <w:tcPr>
            <w:tcW w:w="2340" w:type="dxa"/>
          </w:tcPr>
          <w:p w:rsidR="006A1160" w:rsidRPr="006A1160" w:rsidRDefault="006A1160" w:rsidP="006A1160">
            <w:pPr>
              <w:rPr>
                <w:rFonts w:ascii="Times New Roman" w:hAnsi="Times New Roman" w:cs="Times New Roman"/>
                <w:sz w:val="24"/>
                <w:szCs w:val="24"/>
              </w:rPr>
            </w:pPr>
            <w:r w:rsidRPr="006A1160">
              <w:rPr>
                <w:rFonts w:ascii="Times New Roman" w:hAnsi="Times New Roman" w:cs="Times New Roman"/>
                <w:sz w:val="24"/>
                <w:szCs w:val="24"/>
              </w:rPr>
              <w:t>6% N=18,576</w:t>
            </w:r>
          </w:p>
          <w:p w:rsidR="004468BA" w:rsidRPr="0074177F" w:rsidRDefault="006A1160" w:rsidP="006A1160">
            <w:pPr>
              <w:rPr>
                <w:rFonts w:ascii="Times New Roman" w:hAnsi="Times New Roman" w:cs="Times New Roman"/>
                <w:sz w:val="24"/>
                <w:szCs w:val="24"/>
              </w:rPr>
            </w:pPr>
            <w:r w:rsidRPr="006A1160">
              <w:rPr>
                <w:rFonts w:ascii="Times New Roman" w:hAnsi="Times New Roman" w:cs="Times New Roman"/>
                <w:sz w:val="24"/>
                <w:szCs w:val="24"/>
              </w:rPr>
              <w:t>386</w:t>
            </w:r>
          </w:p>
        </w:tc>
      </w:tr>
      <w:tr w:rsidR="004468BA" w:rsidRPr="0074177F" w:rsidTr="004468BA">
        <w:tc>
          <w:tcPr>
            <w:tcW w:w="1368" w:type="dxa"/>
          </w:tcPr>
          <w:p w:rsidR="004468BA" w:rsidRDefault="004468BA" w:rsidP="004468BA">
            <w:pPr>
              <w:rPr>
                <w:rFonts w:ascii="Times New Roman" w:hAnsi="Times New Roman" w:cs="Times New Roman"/>
                <w:sz w:val="24"/>
                <w:szCs w:val="24"/>
              </w:rPr>
            </w:pPr>
            <w:r>
              <w:rPr>
                <w:rFonts w:ascii="Times New Roman" w:hAnsi="Times New Roman" w:cs="Times New Roman"/>
                <w:sz w:val="24"/>
                <w:szCs w:val="24"/>
              </w:rPr>
              <w:t xml:space="preserve">Eva </w:t>
            </w:r>
          </w:p>
          <w:p w:rsidR="004468BA" w:rsidRPr="0074177F" w:rsidRDefault="004468BA" w:rsidP="004468BA">
            <w:pPr>
              <w:rPr>
                <w:rFonts w:ascii="Times New Roman" w:hAnsi="Times New Roman" w:cs="Times New Roman"/>
                <w:sz w:val="24"/>
                <w:szCs w:val="24"/>
              </w:rPr>
            </w:pPr>
            <w:r>
              <w:rPr>
                <w:rFonts w:ascii="Times New Roman" w:hAnsi="Times New Roman" w:cs="Times New Roman"/>
                <w:sz w:val="24"/>
                <w:szCs w:val="24"/>
              </w:rPr>
              <w:t>Grade 5</w:t>
            </w:r>
          </w:p>
        </w:tc>
        <w:tc>
          <w:tcPr>
            <w:tcW w:w="2160" w:type="dxa"/>
          </w:tcPr>
          <w:p w:rsidR="004468BA" w:rsidRPr="0074177F" w:rsidRDefault="006D7B39" w:rsidP="004468BA">
            <w:pPr>
              <w:rPr>
                <w:rFonts w:ascii="Times New Roman" w:hAnsi="Times New Roman" w:cs="Times New Roman"/>
                <w:sz w:val="24"/>
                <w:szCs w:val="24"/>
              </w:rPr>
            </w:pPr>
            <w:r>
              <w:rPr>
                <w:rFonts w:ascii="Times New Roman" w:hAnsi="Times New Roman" w:cs="Times New Roman"/>
                <w:sz w:val="24"/>
                <w:szCs w:val="24"/>
              </w:rPr>
              <w:t>0% N=22</w:t>
            </w:r>
          </w:p>
          <w:p w:rsidR="004468BA" w:rsidRPr="0074177F" w:rsidRDefault="006D7B39" w:rsidP="004468BA">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4468BA" w:rsidRPr="0074177F" w:rsidRDefault="006D7B39" w:rsidP="004468BA">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4468BA" w:rsidRPr="0074177F" w:rsidRDefault="006D7B39" w:rsidP="004468BA">
            <w:pPr>
              <w:rPr>
                <w:rFonts w:ascii="Times New Roman" w:hAnsi="Times New Roman" w:cs="Times New Roman"/>
                <w:sz w:val="24"/>
                <w:szCs w:val="24"/>
              </w:rPr>
            </w:pPr>
            <w:r>
              <w:rPr>
                <w:rFonts w:ascii="Times New Roman" w:hAnsi="Times New Roman" w:cs="Times New Roman"/>
                <w:sz w:val="24"/>
                <w:szCs w:val="24"/>
              </w:rPr>
              <w:t>NA</w:t>
            </w:r>
          </w:p>
        </w:tc>
        <w:tc>
          <w:tcPr>
            <w:tcW w:w="2340" w:type="dxa"/>
          </w:tcPr>
          <w:p w:rsidR="004468BA" w:rsidRPr="0074177F" w:rsidRDefault="006D7B39" w:rsidP="004468BA">
            <w:pPr>
              <w:rPr>
                <w:rFonts w:ascii="Times New Roman" w:hAnsi="Times New Roman" w:cs="Times New Roman"/>
                <w:sz w:val="24"/>
                <w:szCs w:val="24"/>
              </w:rPr>
            </w:pPr>
            <w:r>
              <w:rPr>
                <w:rFonts w:ascii="Times New Roman" w:hAnsi="Times New Roman" w:cs="Times New Roman"/>
                <w:sz w:val="24"/>
                <w:szCs w:val="24"/>
              </w:rPr>
              <w:t>NA</w:t>
            </w:r>
          </w:p>
        </w:tc>
      </w:tr>
    </w:tbl>
    <w:p w:rsidR="006D7B39" w:rsidRDefault="006D7B39" w:rsidP="006D7B39">
      <w:pPr>
        <w:rPr>
          <w:rFonts w:ascii="Times New Roman" w:hAnsi="Times New Roman" w:cs="Times New Roman"/>
          <w:sz w:val="24"/>
          <w:szCs w:val="24"/>
          <w:u w:val="single"/>
        </w:rPr>
      </w:pPr>
    </w:p>
    <w:p w:rsidR="006D7B39" w:rsidRPr="006D7B39" w:rsidRDefault="006D7B39" w:rsidP="006D7B39">
      <w:pPr>
        <w:rPr>
          <w:rFonts w:ascii="Times New Roman" w:hAnsi="Times New Roman" w:cs="Times New Roman"/>
          <w:sz w:val="24"/>
          <w:szCs w:val="24"/>
          <w:u w:val="single"/>
        </w:rPr>
      </w:pPr>
      <w:r w:rsidRPr="006D7B39">
        <w:rPr>
          <w:rFonts w:ascii="Times New Roman" w:hAnsi="Times New Roman" w:cs="Times New Roman"/>
          <w:sz w:val="24"/>
          <w:szCs w:val="24"/>
          <w:u w:val="single"/>
        </w:rPr>
        <w:t xml:space="preserve">Evidence: WV General </w:t>
      </w:r>
      <w:r>
        <w:rPr>
          <w:rFonts w:ascii="Times New Roman" w:hAnsi="Times New Roman" w:cs="Times New Roman"/>
          <w:sz w:val="24"/>
          <w:szCs w:val="24"/>
          <w:u w:val="single"/>
        </w:rPr>
        <w:t>Summative</w:t>
      </w:r>
      <w:r w:rsidR="005C0734">
        <w:rPr>
          <w:rFonts w:ascii="Times New Roman" w:hAnsi="Times New Roman" w:cs="Times New Roman"/>
          <w:sz w:val="24"/>
          <w:szCs w:val="24"/>
          <w:u w:val="single"/>
        </w:rPr>
        <w:t xml:space="preserve"> Assessments</w:t>
      </w:r>
      <w:r w:rsidRPr="006D7B39">
        <w:rPr>
          <w:rFonts w:ascii="Times New Roman" w:hAnsi="Times New Roman" w:cs="Times New Roman"/>
          <w:sz w:val="24"/>
          <w:szCs w:val="24"/>
          <w:u w:val="single"/>
        </w:rPr>
        <w:t xml:space="preserve"> Mathematics Grade 3, Grade 5, and Grade 6 Tests:</w:t>
      </w:r>
    </w:p>
    <w:p w:rsidR="0074177F" w:rsidRDefault="0074177F" w:rsidP="00701E88">
      <w:pPr>
        <w:rPr>
          <w:rFonts w:ascii="Times New Roman" w:hAnsi="Times New Roman" w:cs="Times New Roman"/>
          <w:sz w:val="24"/>
          <w:szCs w:val="24"/>
        </w:rPr>
      </w:pPr>
    </w:p>
    <w:tbl>
      <w:tblPr>
        <w:tblStyle w:val="TableGrid"/>
        <w:tblW w:w="10278" w:type="dxa"/>
        <w:tblLook w:val="04A0" w:firstRow="1" w:lastRow="0" w:firstColumn="1" w:lastColumn="0" w:noHBand="0" w:noVBand="1"/>
      </w:tblPr>
      <w:tblGrid>
        <w:gridCol w:w="1368"/>
        <w:gridCol w:w="2160"/>
        <w:gridCol w:w="2217"/>
        <w:gridCol w:w="2193"/>
        <w:gridCol w:w="2340"/>
      </w:tblGrid>
      <w:tr w:rsidR="002646C6" w:rsidRPr="0074177F" w:rsidTr="002646C6">
        <w:tc>
          <w:tcPr>
            <w:tcW w:w="1368" w:type="dxa"/>
          </w:tcPr>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Participant</w:t>
            </w:r>
          </w:p>
        </w:tc>
        <w:tc>
          <w:tcPr>
            <w:tcW w:w="2160" w:type="dxa"/>
          </w:tcPr>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Teacher Summative</w:t>
            </w:r>
            <w:r w:rsidRPr="0074177F">
              <w:rPr>
                <w:rFonts w:ascii="Times New Roman" w:hAnsi="Times New Roman" w:cs="Times New Roman"/>
                <w:sz w:val="24"/>
                <w:szCs w:val="24"/>
              </w:rPr>
              <w:t xml:space="preserve"> Perc</w:t>
            </w:r>
            <w:r w:rsidR="006D7B39">
              <w:rPr>
                <w:rFonts w:ascii="Times New Roman" w:hAnsi="Times New Roman" w:cs="Times New Roman"/>
                <w:sz w:val="24"/>
                <w:szCs w:val="24"/>
              </w:rPr>
              <w:t>ent Proficient and Average Score</w:t>
            </w:r>
          </w:p>
        </w:tc>
        <w:tc>
          <w:tcPr>
            <w:tcW w:w="2217" w:type="dxa"/>
          </w:tcPr>
          <w:p w:rsidR="002646C6"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 xml:space="preserve">School </w:t>
            </w:r>
            <w:r>
              <w:rPr>
                <w:rFonts w:ascii="Times New Roman" w:hAnsi="Times New Roman" w:cs="Times New Roman"/>
                <w:sz w:val="24"/>
                <w:szCs w:val="24"/>
              </w:rPr>
              <w:t>Summative</w:t>
            </w:r>
          </w:p>
          <w:p w:rsidR="002646C6"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Percent Proficient</w:t>
            </w:r>
          </w:p>
          <w:p w:rsidR="002646C6" w:rsidRPr="0074177F" w:rsidRDefault="006D7B39" w:rsidP="002646C6">
            <w:pPr>
              <w:rPr>
                <w:rFonts w:ascii="Times New Roman" w:hAnsi="Times New Roman" w:cs="Times New Roman"/>
                <w:sz w:val="24"/>
                <w:szCs w:val="24"/>
              </w:rPr>
            </w:pPr>
            <w:r>
              <w:rPr>
                <w:rFonts w:ascii="Times New Roman" w:hAnsi="Times New Roman" w:cs="Times New Roman"/>
                <w:sz w:val="24"/>
                <w:szCs w:val="24"/>
              </w:rPr>
              <w:t>and Average Score</w:t>
            </w:r>
          </w:p>
        </w:tc>
        <w:tc>
          <w:tcPr>
            <w:tcW w:w="2193" w:type="dxa"/>
          </w:tcPr>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County Summative</w:t>
            </w:r>
            <w:r w:rsidRPr="0074177F">
              <w:rPr>
                <w:rFonts w:ascii="Times New Roman" w:hAnsi="Times New Roman" w:cs="Times New Roman"/>
                <w:sz w:val="24"/>
                <w:szCs w:val="24"/>
              </w:rPr>
              <w:t xml:space="preserve"> Percent Proficient</w:t>
            </w:r>
            <w:r w:rsidR="006D7B39">
              <w:rPr>
                <w:rFonts w:ascii="Times New Roman" w:hAnsi="Times New Roman" w:cs="Times New Roman"/>
                <w:sz w:val="24"/>
                <w:szCs w:val="24"/>
              </w:rPr>
              <w:t xml:space="preserve"> and Average Score</w:t>
            </w:r>
          </w:p>
        </w:tc>
        <w:tc>
          <w:tcPr>
            <w:tcW w:w="2340" w:type="dxa"/>
          </w:tcPr>
          <w:p w:rsidR="002646C6" w:rsidRDefault="006A1160" w:rsidP="002646C6">
            <w:pPr>
              <w:rPr>
                <w:rFonts w:ascii="Times New Roman" w:hAnsi="Times New Roman" w:cs="Times New Roman"/>
                <w:sz w:val="24"/>
                <w:szCs w:val="24"/>
              </w:rPr>
            </w:pPr>
            <w:r>
              <w:rPr>
                <w:rFonts w:ascii="Times New Roman" w:hAnsi="Times New Roman" w:cs="Times New Roman"/>
                <w:sz w:val="24"/>
                <w:szCs w:val="24"/>
              </w:rPr>
              <w:t xml:space="preserve">State </w:t>
            </w:r>
            <w:r w:rsidR="002646C6">
              <w:rPr>
                <w:rFonts w:ascii="Times New Roman" w:hAnsi="Times New Roman" w:cs="Times New Roman"/>
                <w:sz w:val="24"/>
                <w:szCs w:val="24"/>
              </w:rPr>
              <w:t>Summative</w:t>
            </w:r>
          </w:p>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Percent Proficient</w:t>
            </w:r>
            <w:r w:rsidR="006D7B39">
              <w:rPr>
                <w:rFonts w:ascii="Times New Roman" w:hAnsi="Times New Roman" w:cs="Times New Roman"/>
                <w:sz w:val="24"/>
                <w:szCs w:val="24"/>
              </w:rPr>
              <w:t xml:space="preserve"> and Average</w:t>
            </w:r>
            <w:r w:rsidR="00D8592B">
              <w:rPr>
                <w:rFonts w:ascii="Times New Roman" w:hAnsi="Times New Roman" w:cs="Times New Roman"/>
                <w:sz w:val="24"/>
                <w:szCs w:val="24"/>
              </w:rPr>
              <w:t xml:space="preserve"> Score</w:t>
            </w:r>
          </w:p>
        </w:tc>
      </w:tr>
      <w:tr w:rsidR="002646C6" w:rsidRPr="0074177F" w:rsidTr="002646C6">
        <w:tc>
          <w:tcPr>
            <w:tcW w:w="1368" w:type="dxa"/>
          </w:tcPr>
          <w:p w:rsidR="002646C6"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Janet</w:t>
            </w:r>
          </w:p>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Grade 3</w:t>
            </w:r>
          </w:p>
        </w:tc>
        <w:tc>
          <w:tcPr>
            <w:tcW w:w="2160" w:type="dxa"/>
          </w:tcPr>
          <w:p w:rsidR="006D7B39" w:rsidRDefault="002646C6" w:rsidP="006D7B39">
            <w:pPr>
              <w:rPr>
                <w:rFonts w:ascii="Times New Roman" w:hAnsi="Times New Roman" w:cs="Times New Roman"/>
                <w:sz w:val="24"/>
                <w:szCs w:val="24"/>
              </w:rPr>
            </w:pPr>
            <w:r w:rsidRPr="0074177F">
              <w:rPr>
                <w:rFonts w:ascii="Times New Roman" w:hAnsi="Times New Roman" w:cs="Times New Roman"/>
                <w:sz w:val="24"/>
                <w:szCs w:val="24"/>
              </w:rPr>
              <w:t>45% N=22</w:t>
            </w:r>
            <w:r w:rsidR="006D7B39">
              <w:rPr>
                <w:rFonts w:ascii="Times New Roman" w:hAnsi="Times New Roman" w:cs="Times New Roman"/>
                <w:sz w:val="24"/>
                <w:szCs w:val="24"/>
              </w:rPr>
              <w:t xml:space="preserve"> (+40)</w:t>
            </w:r>
          </w:p>
          <w:p w:rsidR="006D7B39" w:rsidRPr="0074177F" w:rsidRDefault="00D8592B" w:rsidP="006D7B39">
            <w:pPr>
              <w:rPr>
                <w:rFonts w:ascii="Times New Roman" w:hAnsi="Times New Roman" w:cs="Times New Roman"/>
                <w:sz w:val="24"/>
                <w:szCs w:val="24"/>
              </w:rPr>
            </w:pPr>
            <w:r>
              <w:rPr>
                <w:rFonts w:ascii="Times New Roman" w:hAnsi="Times New Roman" w:cs="Times New Roman"/>
                <w:sz w:val="24"/>
                <w:szCs w:val="24"/>
              </w:rPr>
              <w:t>434</w:t>
            </w:r>
          </w:p>
        </w:tc>
        <w:tc>
          <w:tcPr>
            <w:tcW w:w="2217" w:type="dxa"/>
          </w:tcPr>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38% N=112</w:t>
            </w:r>
            <w:r w:rsidR="006D7B39">
              <w:rPr>
                <w:rFonts w:ascii="Times New Roman" w:hAnsi="Times New Roman" w:cs="Times New Roman"/>
                <w:sz w:val="24"/>
                <w:szCs w:val="24"/>
              </w:rPr>
              <w:t xml:space="preserve"> (+33)</w:t>
            </w:r>
          </w:p>
          <w:p w:rsidR="002646C6"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418</w:t>
            </w:r>
          </w:p>
        </w:tc>
        <w:tc>
          <w:tcPr>
            <w:tcW w:w="2193" w:type="dxa"/>
          </w:tcPr>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37% N=690</w:t>
            </w:r>
            <w:r w:rsidR="006D7B39">
              <w:rPr>
                <w:rFonts w:ascii="Times New Roman" w:hAnsi="Times New Roman" w:cs="Times New Roman"/>
                <w:sz w:val="24"/>
                <w:szCs w:val="24"/>
              </w:rPr>
              <w:t xml:space="preserve"> (+33)</w:t>
            </w:r>
          </w:p>
          <w:p w:rsidR="002646C6"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416</w:t>
            </w:r>
          </w:p>
        </w:tc>
        <w:tc>
          <w:tcPr>
            <w:tcW w:w="2340" w:type="dxa"/>
          </w:tcPr>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47% N=19,265</w:t>
            </w:r>
            <w:r w:rsidR="006D7B39">
              <w:rPr>
                <w:rFonts w:ascii="Times New Roman" w:hAnsi="Times New Roman" w:cs="Times New Roman"/>
                <w:sz w:val="24"/>
                <w:szCs w:val="24"/>
              </w:rPr>
              <w:t xml:space="preserve"> (+41)</w:t>
            </w:r>
          </w:p>
          <w:p w:rsidR="002646C6"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422</w:t>
            </w:r>
          </w:p>
        </w:tc>
      </w:tr>
      <w:tr w:rsidR="002646C6" w:rsidRPr="0074177F" w:rsidTr="002646C6">
        <w:tc>
          <w:tcPr>
            <w:tcW w:w="1368" w:type="dxa"/>
          </w:tcPr>
          <w:p w:rsidR="002646C6" w:rsidRDefault="002646C6" w:rsidP="002646C6">
            <w:pPr>
              <w:rPr>
                <w:rFonts w:ascii="Times New Roman" w:hAnsi="Times New Roman" w:cs="Times New Roman"/>
                <w:sz w:val="24"/>
                <w:szCs w:val="24"/>
              </w:rPr>
            </w:pPr>
            <w:r>
              <w:rPr>
                <w:rFonts w:ascii="Times New Roman" w:hAnsi="Times New Roman" w:cs="Times New Roman"/>
                <w:sz w:val="24"/>
                <w:szCs w:val="24"/>
              </w:rPr>
              <w:lastRenderedPageBreak/>
              <w:t>Peter</w:t>
            </w:r>
          </w:p>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Grade 6</w:t>
            </w:r>
          </w:p>
        </w:tc>
        <w:tc>
          <w:tcPr>
            <w:tcW w:w="2160" w:type="dxa"/>
          </w:tcPr>
          <w:p w:rsidR="006D7B39" w:rsidRDefault="006D7B39" w:rsidP="002646C6">
            <w:pPr>
              <w:rPr>
                <w:rFonts w:ascii="Times New Roman" w:hAnsi="Times New Roman" w:cs="Times New Roman"/>
                <w:sz w:val="24"/>
                <w:szCs w:val="24"/>
              </w:rPr>
            </w:pPr>
            <w:r>
              <w:rPr>
                <w:rFonts w:ascii="Times New Roman" w:hAnsi="Times New Roman" w:cs="Times New Roman"/>
                <w:sz w:val="24"/>
                <w:szCs w:val="24"/>
              </w:rPr>
              <w:t>60% N=57 (+56)</w:t>
            </w:r>
          </w:p>
          <w:p w:rsidR="006D7B39" w:rsidRPr="0074177F" w:rsidRDefault="006D7B39" w:rsidP="002646C6">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6D7B39" w:rsidRPr="0074177F" w:rsidRDefault="006D7B39" w:rsidP="002646C6">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2646C6" w:rsidRPr="0074177F" w:rsidRDefault="006A1160" w:rsidP="002646C6">
            <w:pPr>
              <w:rPr>
                <w:rFonts w:ascii="Times New Roman" w:hAnsi="Times New Roman" w:cs="Times New Roman"/>
                <w:sz w:val="24"/>
                <w:szCs w:val="24"/>
              </w:rPr>
            </w:pPr>
            <w:r>
              <w:rPr>
                <w:rFonts w:ascii="Times New Roman" w:hAnsi="Times New Roman" w:cs="Times New Roman"/>
                <w:sz w:val="24"/>
                <w:szCs w:val="24"/>
              </w:rPr>
              <w:t>NA</w:t>
            </w:r>
          </w:p>
        </w:tc>
        <w:tc>
          <w:tcPr>
            <w:tcW w:w="2340" w:type="dxa"/>
          </w:tcPr>
          <w:p w:rsidR="002646C6" w:rsidRPr="0074177F" w:rsidRDefault="006A1160" w:rsidP="002646C6">
            <w:pPr>
              <w:rPr>
                <w:rFonts w:ascii="Times New Roman" w:hAnsi="Times New Roman" w:cs="Times New Roman"/>
                <w:sz w:val="24"/>
                <w:szCs w:val="24"/>
              </w:rPr>
            </w:pPr>
            <w:r>
              <w:rPr>
                <w:rFonts w:ascii="Times New Roman" w:hAnsi="Times New Roman" w:cs="Times New Roman"/>
                <w:sz w:val="24"/>
                <w:szCs w:val="24"/>
              </w:rPr>
              <w:t>NA</w:t>
            </w:r>
          </w:p>
        </w:tc>
      </w:tr>
      <w:tr w:rsidR="002646C6" w:rsidRPr="0074177F" w:rsidTr="002646C6">
        <w:tc>
          <w:tcPr>
            <w:tcW w:w="1368" w:type="dxa"/>
          </w:tcPr>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Nikki Grade 3</w:t>
            </w:r>
          </w:p>
        </w:tc>
        <w:tc>
          <w:tcPr>
            <w:tcW w:w="2160" w:type="dxa"/>
          </w:tcPr>
          <w:p w:rsidR="002646C6" w:rsidRDefault="006A1160" w:rsidP="006A1160">
            <w:pPr>
              <w:rPr>
                <w:rFonts w:ascii="Times New Roman" w:hAnsi="Times New Roman" w:cs="Times New Roman"/>
                <w:sz w:val="24"/>
                <w:szCs w:val="24"/>
              </w:rPr>
            </w:pPr>
            <w:r>
              <w:rPr>
                <w:rFonts w:ascii="Times New Roman" w:hAnsi="Times New Roman" w:cs="Times New Roman"/>
                <w:sz w:val="24"/>
                <w:szCs w:val="24"/>
              </w:rPr>
              <w:t>43% N=14</w:t>
            </w:r>
            <w:r w:rsidR="006D7B39">
              <w:rPr>
                <w:rFonts w:ascii="Times New Roman" w:hAnsi="Times New Roman" w:cs="Times New Roman"/>
                <w:sz w:val="24"/>
                <w:szCs w:val="24"/>
              </w:rPr>
              <w:t xml:space="preserve"> (+23)</w:t>
            </w:r>
          </w:p>
          <w:p w:rsidR="006D7B39" w:rsidRPr="0074177F" w:rsidRDefault="006D7B39" w:rsidP="006A1160">
            <w:pPr>
              <w:rPr>
                <w:rFonts w:ascii="Times New Roman" w:hAnsi="Times New Roman" w:cs="Times New Roman"/>
                <w:sz w:val="24"/>
                <w:szCs w:val="24"/>
              </w:rPr>
            </w:pPr>
            <w:r>
              <w:rPr>
                <w:rFonts w:ascii="Times New Roman" w:hAnsi="Times New Roman" w:cs="Times New Roman"/>
                <w:sz w:val="24"/>
                <w:szCs w:val="24"/>
              </w:rPr>
              <w:t>NA</w:t>
            </w:r>
          </w:p>
        </w:tc>
        <w:tc>
          <w:tcPr>
            <w:tcW w:w="2217" w:type="dxa"/>
          </w:tcPr>
          <w:p w:rsidR="002646C6" w:rsidRPr="0074177F" w:rsidRDefault="006A1160" w:rsidP="002646C6">
            <w:pPr>
              <w:rPr>
                <w:rFonts w:ascii="Times New Roman" w:hAnsi="Times New Roman" w:cs="Times New Roman"/>
                <w:sz w:val="24"/>
                <w:szCs w:val="24"/>
              </w:rPr>
            </w:pPr>
            <w:r>
              <w:rPr>
                <w:rFonts w:ascii="Times New Roman" w:hAnsi="Times New Roman" w:cs="Times New Roman"/>
                <w:sz w:val="24"/>
                <w:szCs w:val="24"/>
              </w:rPr>
              <w:t>NA</w:t>
            </w:r>
          </w:p>
        </w:tc>
        <w:tc>
          <w:tcPr>
            <w:tcW w:w="2193" w:type="dxa"/>
          </w:tcPr>
          <w:p w:rsidR="002646C6" w:rsidRPr="0074177F" w:rsidRDefault="002646C6" w:rsidP="002646C6">
            <w:pPr>
              <w:rPr>
                <w:rFonts w:ascii="Times New Roman" w:hAnsi="Times New Roman" w:cs="Times New Roman"/>
                <w:sz w:val="24"/>
                <w:szCs w:val="24"/>
              </w:rPr>
            </w:pPr>
            <w:r w:rsidRPr="0074177F">
              <w:rPr>
                <w:rFonts w:ascii="Times New Roman" w:hAnsi="Times New Roman" w:cs="Times New Roman"/>
                <w:sz w:val="24"/>
                <w:szCs w:val="24"/>
              </w:rPr>
              <w:t>37% N=690</w:t>
            </w:r>
            <w:r w:rsidR="00D8592B">
              <w:rPr>
                <w:rFonts w:ascii="Times New Roman" w:hAnsi="Times New Roman" w:cs="Times New Roman"/>
                <w:sz w:val="24"/>
                <w:szCs w:val="24"/>
              </w:rPr>
              <w:t xml:space="preserve"> (+33)</w:t>
            </w:r>
          </w:p>
          <w:p w:rsidR="002646C6"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416</w:t>
            </w:r>
          </w:p>
        </w:tc>
        <w:tc>
          <w:tcPr>
            <w:tcW w:w="2340" w:type="dxa"/>
          </w:tcPr>
          <w:p w:rsidR="002646C6" w:rsidRDefault="00D8592B" w:rsidP="002646C6">
            <w:pPr>
              <w:rPr>
                <w:rFonts w:ascii="Times New Roman" w:hAnsi="Times New Roman" w:cs="Times New Roman"/>
                <w:sz w:val="24"/>
                <w:szCs w:val="24"/>
              </w:rPr>
            </w:pPr>
            <w:r>
              <w:rPr>
                <w:rFonts w:ascii="Times New Roman" w:hAnsi="Times New Roman" w:cs="Times New Roman"/>
                <w:sz w:val="24"/>
                <w:szCs w:val="24"/>
              </w:rPr>
              <w:t>47% N=19,265 (+41)</w:t>
            </w:r>
          </w:p>
          <w:p w:rsidR="00D8592B"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422</w:t>
            </w:r>
          </w:p>
        </w:tc>
      </w:tr>
      <w:tr w:rsidR="002646C6" w:rsidRPr="0074177F" w:rsidTr="002646C6">
        <w:tc>
          <w:tcPr>
            <w:tcW w:w="1368" w:type="dxa"/>
          </w:tcPr>
          <w:p w:rsidR="002646C6" w:rsidRDefault="002646C6" w:rsidP="002646C6">
            <w:pPr>
              <w:rPr>
                <w:rFonts w:ascii="Times New Roman" w:hAnsi="Times New Roman" w:cs="Times New Roman"/>
                <w:sz w:val="24"/>
                <w:szCs w:val="24"/>
              </w:rPr>
            </w:pPr>
            <w:r>
              <w:rPr>
                <w:rFonts w:ascii="Times New Roman" w:hAnsi="Times New Roman" w:cs="Times New Roman"/>
                <w:sz w:val="24"/>
                <w:szCs w:val="24"/>
              </w:rPr>
              <w:t xml:space="preserve">Eva </w:t>
            </w:r>
          </w:p>
          <w:p w:rsidR="002646C6" w:rsidRPr="0074177F" w:rsidRDefault="002646C6" w:rsidP="002646C6">
            <w:pPr>
              <w:rPr>
                <w:rFonts w:ascii="Times New Roman" w:hAnsi="Times New Roman" w:cs="Times New Roman"/>
                <w:sz w:val="24"/>
                <w:szCs w:val="24"/>
              </w:rPr>
            </w:pPr>
            <w:r>
              <w:rPr>
                <w:rFonts w:ascii="Times New Roman" w:hAnsi="Times New Roman" w:cs="Times New Roman"/>
                <w:sz w:val="24"/>
                <w:szCs w:val="24"/>
              </w:rPr>
              <w:t>Grade 5</w:t>
            </w:r>
          </w:p>
        </w:tc>
        <w:tc>
          <w:tcPr>
            <w:tcW w:w="2160" w:type="dxa"/>
          </w:tcPr>
          <w:p w:rsidR="002646C6" w:rsidRDefault="006D7B39" w:rsidP="002646C6">
            <w:pPr>
              <w:rPr>
                <w:rFonts w:ascii="Times New Roman" w:hAnsi="Times New Roman" w:cs="Times New Roman"/>
                <w:sz w:val="24"/>
                <w:szCs w:val="24"/>
              </w:rPr>
            </w:pPr>
            <w:r>
              <w:rPr>
                <w:rFonts w:ascii="Times New Roman" w:hAnsi="Times New Roman" w:cs="Times New Roman"/>
                <w:sz w:val="24"/>
                <w:szCs w:val="24"/>
              </w:rPr>
              <w:t>11% N=18 (+11)</w:t>
            </w:r>
          </w:p>
          <w:p w:rsidR="006D7B39" w:rsidRPr="0074177F" w:rsidRDefault="006D7B39" w:rsidP="002646C6">
            <w:pPr>
              <w:rPr>
                <w:rFonts w:ascii="Times New Roman" w:hAnsi="Times New Roman" w:cs="Times New Roman"/>
                <w:sz w:val="24"/>
                <w:szCs w:val="24"/>
              </w:rPr>
            </w:pPr>
            <w:r>
              <w:rPr>
                <w:rFonts w:ascii="Times New Roman" w:hAnsi="Times New Roman" w:cs="Times New Roman"/>
                <w:sz w:val="24"/>
                <w:szCs w:val="24"/>
              </w:rPr>
              <w:t>433</w:t>
            </w:r>
          </w:p>
        </w:tc>
        <w:tc>
          <w:tcPr>
            <w:tcW w:w="2217" w:type="dxa"/>
          </w:tcPr>
          <w:p w:rsidR="002646C6" w:rsidRDefault="00D8592B" w:rsidP="002646C6">
            <w:pPr>
              <w:rPr>
                <w:rFonts w:ascii="Times New Roman" w:hAnsi="Times New Roman" w:cs="Times New Roman"/>
                <w:sz w:val="24"/>
                <w:szCs w:val="24"/>
              </w:rPr>
            </w:pPr>
            <w:r>
              <w:rPr>
                <w:rFonts w:ascii="Times New Roman" w:hAnsi="Times New Roman" w:cs="Times New Roman"/>
                <w:sz w:val="24"/>
                <w:szCs w:val="24"/>
              </w:rPr>
              <w:t>33% N=104</w:t>
            </w:r>
          </w:p>
          <w:p w:rsidR="00D8592B"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466</w:t>
            </w:r>
          </w:p>
        </w:tc>
        <w:tc>
          <w:tcPr>
            <w:tcW w:w="2193" w:type="dxa"/>
          </w:tcPr>
          <w:p w:rsidR="002646C6" w:rsidRDefault="00D8592B" w:rsidP="002646C6">
            <w:pPr>
              <w:rPr>
                <w:rFonts w:ascii="Times New Roman" w:hAnsi="Times New Roman" w:cs="Times New Roman"/>
                <w:sz w:val="24"/>
                <w:szCs w:val="24"/>
              </w:rPr>
            </w:pPr>
            <w:r>
              <w:rPr>
                <w:rFonts w:ascii="Times New Roman" w:hAnsi="Times New Roman" w:cs="Times New Roman"/>
                <w:sz w:val="24"/>
                <w:szCs w:val="24"/>
              </w:rPr>
              <w:t>36% N=677</w:t>
            </w:r>
          </w:p>
          <w:p w:rsidR="00D8592B"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472</w:t>
            </w:r>
          </w:p>
        </w:tc>
        <w:tc>
          <w:tcPr>
            <w:tcW w:w="2340" w:type="dxa"/>
          </w:tcPr>
          <w:p w:rsidR="006D7B39" w:rsidRDefault="00D8592B" w:rsidP="006D7B39">
            <w:pPr>
              <w:rPr>
                <w:rFonts w:ascii="Times New Roman" w:hAnsi="Times New Roman" w:cs="Times New Roman"/>
                <w:sz w:val="24"/>
                <w:szCs w:val="24"/>
              </w:rPr>
            </w:pPr>
            <w:r>
              <w:rPr>
                <w:rFonts w:ascii="Times New Roman" w:hAnsi="Times New Roman" w:cs="Times New Roman"/>
                <w:sz w:val="24"/>
                <w:szCs w:val="24"/>
              </w:rPr>
              <w:t>40% N=19,511</w:t>
            </w:r>
          </w:p>
          <w:p w:rsidR="002646C6" w:rsidRPr="0074177F" w:rsidRDefault="00D8592B" w:rsidP="002646C6">
            <w:pPr>
              <w:rPr>
                <w:rFonts w:ascii="Times New Roman" w:hAnsi="Times New Roman" w:cs="Times New Roman"/>
                <w:sz w:val="24"/>
                <w:szCs w:val="24"/>
              </w:rPr>
            </w:pPr>
            <w:r>
              <w:rPr>
                <w:rFonts w:ascii="Times New Roman" w:hAnsi="Times New Roman" w:cs="Times New Roman"/>
                <w:sz w:val="24"/>
                <w:szCs w:val="24"/>
              </w:rPr>
              <w:t>474</w:t>
            </w:r>
          </w:p>
        </w:tc>
      </w:tr>
    </w:tbl>
    <w:p w:rsidR="002646C6" w:rsidRDefault="002646C6" w:rsidP="00701E88">
      <w:pPr>
        <w:rPr>
          <w:rFonts w:ascii="Times New Roman" w:hAnsi="Times New Roman" w:cs="Times New Roman"/>
          <w:sz w:val="24"/>
          <w:szCs w:val="24"/>
        </w:rPr>
      </w:pPr>
    </w:p>
    <w:p w:rsidR="00157CE0" w:rsidRDefault="0075075F" w:rsidP="00701E88">
      <w:pPr>
        <w:rPr>
          <w:rFonts w:ascii="Times New Roman" w:hAnsi="Times New Roman" w:cs="Times New Roman"/>
          <w:sz w:val="24"/>
          <w:szCs w:val="24"/>
          <w:u w:val="single"/>
        </w:rPr>
      </w:pPr>
      <w:r w:rsidRPr="0075075F">
        <w:rPr>
          <w:rFonts w:ascii="Times New Roman" w:hAnsi="Times New Roman" w:cs="Times New Roman"/>
          <w:sz w:val="24"/>
          <w:szCs w:val="24"/>
          <w:u w:val="single"/>
        </w:rPr>
        <w:t>Summary of Evidence from the WV General Summative Assessments</w:t>
      </w:r>
    </w:p>
    <w:p w:rsidR="0075075F" w:rsidRDefault="0075075F" w:rsidP="00701E88">
      <w:pPr>
        <w:rPr>
          <w:rFonts w:ascii="Times New Roman" w:hAnsi="Times New Roman" w:cs="Times New Roman"/>
          <w:sz w:val="24"/>
          <w:szCs w:val="24"/>
          <w:u w:val="single"/>
        </w:rPr>
      </w:pPr>
    </w:p>
    <w:p w:rsidR="0075075F" w:rsidRDefault="0075075F" w:rsidP="00701E88">
      <w:pPr>
        <w:rPr>
          <w:rFonts w:ascii="Times New Roman" w:hAnsi="Times New Roman" w:cs="Times New Roman"/>
          <w:sz w:val="24"/>
          <w:szCs w:val="24"/>
        </w:rPr>
      </w:pPr>
      <w:r>
        <w:rPr>
          <w:rFonts w:ascii="Times New Roman" w:hAnsi="Times New Roman" w:cs="Times New Roman"/>
          <w:sz w:val="24"/>
          <w:szCs w:val="24"/>
        </w:rPr>
        <w:t xml:space="preserve">Students in grades 3-8 take the WV General Summative Assessments in May each year.  In grade 3, the students are tested on English language arts and math.  In grade 5, students are tested on English language arts, math, and science.  Data from the fifth grade science test were not included in the case study.  </w:t>
      </w:r>
      <w:r w:rsidR="008C3FAB">
        <w:rPr>
          <w:rFonts w:ascii="Times New Roman" w:hAnsi="Times New Roman" w:cs="Times New Roman"/>
          <w:sz w:val="24"/>
          <w:szCs w:val="24"/>
        </w:rPr>
        <w:t xml:space="preserve">Both Janet and Peter had more than 50% of their students score proficient in English language arts. Peter had more than 50% of his students score proficient in mathematics, and Janet was not far behind with 45% percent at proficient.  Compared to their colleagues’ third and fifth grade students in their individual schools, Janet and Peter showed impressive student learning gains.  The same is true when their percent proficient and average scores in English language arts are compared to all third and fifth grade students in their respective counties.  Finally, although Janet’s percent proficient in math was slightly lower than the entire state’s summative percent proficient, her students’ average score was slightly higher.  Peter’s </w:t>
      </w:r>
      <w:r w:rsidR="0042471D">
        <w:rPr>
          <w:rFonts w:ascii="Times New Roman" w:hAnsi="Times New Roman" w:cs="Times New Roman"/>
          <w:sz w:val="24"/>
          <w:szCs w:val="24"/>
        </w:rPr>
        <w:t xml:space="preserve">percent </w:t>
      </w:r>
      <w:r w:rsidR="001B70EF">
        <w:rPr>
          <w:rFonts w:ascii="Times New Roman" w:hAnsi="Times New Roman" w:cs="Times New Roman"/>
          <w:sz w:val="24"/>
          <w:szCs w:val="24"/>
        </w:rPr>
        <w:t>proficient and average score were</w:t>
      </w:r>
      <w:r w:rsidR="0042471D">
        <w:rPr>
          <w:rFonts w:ascii="Times New Roman" w:hAnsi="Times New Roman" w:cs="Times New Roman"/>
          <w:sz w:val="24"/>
          <w:szCs w:val="24"/>
        </w:rPr>
        <w:t xml:space="preserve"> significantly above the whole state’s performance in mathematics. </w:t>
      </w:r>
      <w:r w:rsidR="001B70EF">
        <w:rPr>
          <w:rFonts w:ascii="Times New Roman" w:hAnsi="Times New Roman" w:cs="Times New Roman"/>
          <w:sz w:val="24"/>
          <w:szCs w:val="24"/>
        </w:rPr>
        <w:t xml:space="preserve"> Both Janet’s and Peter’</w:t>
      </w:r>
      <w:r w:rsidR="004C0D8B">
        <w:rPr>
          <w:rFonts w:ascii="Times New Roman" w:hAnsi="Times New Roman" w:cs="Times New Roman"/>
          <w:sz w:val="24"/>
          <w:szCs w:val="24"/>
        </w:rPr>
        <w:t xml:space="preserve">s percent proficient </w:t>
      </w:r>
      <w:r w:rsidR="001B70EF">
        <w:rPr>
          <w:rFonts w:ascii="Times New Roman" w:hAnsi="Times New Roman" w:cs="Times New Roman"/>
          <w:sz w:val="24"/>
          <w:szCs w:val="24"/>
        </w:rPr>
        <w:t xml:space="preserve">and average score in reading were above the whole state’s third and fifth grade classes.  </w:t>
      </w:r>
    </w:p>
    <w:p w:rsidR="001B70EF" w:rsidRPr="0075075F" w:rsidRDefault="001B70EF" w:rsidP="00701E88">
      <w:pPr>
        <w:rPr>
          <w:rFonts w:ascii="Times New Roman" w:hAnsi="Times New Roman" w:cs="Times New Roman"/>
          <w:sz w:val="24"/>
          <w:szCs w:val="24"/>
        </w:rPr>
      </w:pPr>
    </w:p>
    <w:p w:rsidR="00157CE0" w:rsidRPr="00157CE0" w:rsidRDefault="00157CE0" w:rsidP="00701E88">
      <w:pPr>
        <w:rPr>
          <w:rFonts w:ascii="Times New Roman" w:hAnsi="Times New Roman" w:cs="Times New Roman"/>
          <w:sz w:val="24"/>
          <w:szCs w:val="24"/>
          <w:u w:val="single"/>
        </w:rPr>
      </w:pPr>
      <w:r w:rsidRPr="00157CE0">
        <w:rPr>
          <w:rFonts w:ascii="Times New Roman" w:hAnsi="Times New Roman" w:cs="Times New Roman"/>
          <w:sz w:val="24"/>
          <w:szCs w:val="24"/>
          <w:u w:val="single"/>
        </w:rPr>
        <w:t>Evidence: WV Evaluation Rubric for Teachers</w:t>
      </w:r>
      <w:r>
        <w:rPr>
          <w:rFonts w:ascii="Times New Roman" w:hAnsi="Times New Roman" w:cs="Times New Roman"/>
          <w:sz w:val="24"/>
          <w:szCs w:val="24"/>
          <w:u w:val="single"/>
        </w:rPr>
        <w:t xml:space="preserve"> (WVERT)</w:t>
      </w:r>
    </w:p>
    <w:p w:rsidR="001C23AC" w:rsidRDefault="001C23AC">
      <w:pPr>
        <w:rPr>
          <w:rFonts w:ascii="Times New Roman" w:hAnsi="Times New Roman" w:cs="Times New Roman"/>
          <w:sz w:val="24"/>
          <w:szCs w:val="24"/>
        </w:rPr>
      </w:pPr>
    </w:p>
    <w:tbl>
      <w:tblPr>
        <w:tblStyle w:val="TableGrid"/>
        <w:tblW w:w="11160" w:type="dxa"/>
        <w:tblInd w:w="-702" w:type="dxa"/>
        <w:tblLook w:val="04A0" w:firstRow="1" w:lastRow="0" w:firstColumn="1" w:lastColumn="0" w:noHBand="0" w:noVBand="1"/>
      </w:tblPr>
      <w:tblGrid>
        <w:gridCol w:w="2171"/>
        <w:gridCol w:w="1792"/>
        <w:gridCol w:w="1794"/>
        <w:gridCol w:w="1823"/>
        <w:gridCol w:w="1790"/>
        <w:gridCol w:w="1790"/>
      </w:tblGrid>
      <w:tr w:rsidR="006659BE" w:rsidTr="006659BE">
        <w:tc>
          <w:tcPr>
            <w:tcW w:w="2404" w:type="dxa"/>
            <w:shd w:val="clear" w:color="auto" w:fill="DEEAF6" w:themeFill="accent1" w:themeFillTint="33"/>
          </w:tcPr>
          <w:p w:rsidR="006659BE" w:rsidRPr="00792138" w:rsidRDefault="006659BE">
            <w:pPr>
              <w:rPr>
                <w:rFonts w:ascii="Times New Roman" w:hAnsi="Times New Roman" w:cs="Times New Roman"/>
                <w:b/>
                <w:sz w:val="24"/>
                <w:szCs w:val="24"/>
              </w:rPr>
            </w:pPr>
            <w:r w:rsidRPr="00792138">
              <w:rPr>
                <w:rFonts w:ascii="Times New Roman" w:hAnsi="Times New Roman" w:cs="Times New Roman"/>
                <w:b/>
                <w:sz w:val="24"/>
                <w:szCs w:val="24"/>
              </w:rPr>
              <w:t>WV Professional Teaching Standards</w:t>
            </w:r>
          </w:p>
        </w:tc>
        <w:tc>
          <w:tcPr>
            <w:tcW w:w="1943" w:type="dxa"/>
            <w:shd w:val="clear" w:color="auto" w:fill="DEEAF6" w:themeFill="accent1" w:themeFillTint="33"/>
          </w:tcPr>
          <w:p w:rsidR="006659BE" w:rsidRPr="00792138" w:rsidRDefault="006659BE">
            <w:pPr>
              <w:rPr>
                <w:rFonts w:ascii="Times New Roman" w:hAnsi="Times New Roman" w:cs="Times New Roman"/>
                <w:b/>
                <w:sz w:val="24"/>
                <w:szCs w:val="24"/>
              </w:rPr>
            </w:pPr>
            <w:proofErr w:type="spellStart"/>
            <w:r w:rsidRPr="00792138">
              <w:rPr>
                <w:rFonts w:ascii="Times New Roman" w:hAnsi="Times New Roman" w:cs="Times New Roman"/>
                <w:b/>
                <w:sz w:val="24"/>
                <w:szCs w:val="24"/>
              </w:rPr>
              <w:t>InTASC</w:t>
            </w:r>
            <w:proofErr w:type="spellEnd"/>
            <w:r w:rsidRPr="00792138">
              <w:rPr>
                <w:rFonts w:ascii="Times New Roman" w:hAnsi="Times New Roman" w:cs="Times New Roman"/>
                <w:b/>
                <w:sz w:val="24"/>
                <w:szCs w:val="24"/>
              </w:rPr>
              <w:t xml:space="preserve"> Standards</w:t>
            </w:r>
          </w:p>
        </w:tc>
        <w:tc>
          <w:tcPr>
            <w:tcW w:w="1796" w:type="dxa"/>
            <w:shd w:val="clear" w:color="auto" w:fill="DEEAF6" w:themeFill="accent1" w:themeFillTint="33"/>
          </w:tcPr>
          <w:p w:rsidR="006659BE" w:rsidRPr="00792138" w:rsidRDefault="006659BE">
            <w:pPr>
              <w:rPr>
                <w:rFonts w:ascii="Times New Roman" w:hAnsi="Times New Roman" w:cs="Times New Roman"/>
                <w:b/>
                <w:sz w:val="24"/>
                <w:szCs w:val="24"/>
              </w:rPr>
            </w:pPr>
            <w:r w:rsidRPr="00792138">
              <w:rPr>
                <w:rFonts w:ascii="Times New Roman" w:hAnsi="Times New Roman" w:cs="Times New Roman"/>
                <w:b/>
                <w:sz w:val="24"/>
                <w:szCs w:val="24"/>
              </w:rPr>
              <w:t xml:space="preserve">Janet </w:t>
            </w:r>
          </w:p>
          <w:p w:rsidR="006659BE" w:rsidRPr="00792138" w:rsidRDefault="006659BE">
            <w:pPr>
              <w:rPr>
                <w:rFonts w:ascii="Times New Roman" w:hAnsi="Times New Roman" w:cs="Times New Roman"/>
                <w:b/>
                <w:sz w:val="24"/>
                <w:szCs w:val="24"/>
              </w:rPr>
            </w:pPr>
            <w:r w:rsidRPr="00792138">
              <w:rPr>
                <w:rFonts w:ascii="Times New Roman" w:hAnsi="Times New Roman" w:cs="Times New Roman"/>
                <w:b/>
                <w:sz w:val="24"/>
                <w:szCs w:val="24"/>
              </w:rPr>
              <w:t>(Distinguished, Accomplished, Emerging, or Unsatisfactory)</w:t>
            </w:r>
          </w:p>
        </w:tc>
        <w:tc>
          <w:tcPr>
            <w:tcW w:w="1845" w:type="dxa"/>
            <w:shd w:val="clear" w:color="auto" w:fill="DEEAF6" w:themeFill="accent1" w:themeFillTint="33"/>
          </w:tcPr>
          <w:p w:rsidR="006659BE" w:rsidRPr="00792138" w:rsidRDefault="006659BE">
            <w:pPr>
              <w:rPr>
                <w:rFonts w:ascii="Times New Roman" w:hAnsi="Times New Roman" w:cs="Times New Roman"/>
                <w:b/>
                <w:sz w:val="24"/>
                <w:szCs w:val="24"/>
              </w:rPr>
            </w:pPr>
            <w:r w:rsidRPr="00792138">
              <w:rPr>
                <w:rFonts w:ascii="Times New Roman" w:hAnsi="Times New Roman" w:cs="Times New Roman"/>
                <w:b/>
                <w:sz w:val="24"/>
                <w:szCs w:val="24"/>
              </w:rPr>
              <w:t>Peter</w:t>
            </w:r>
          </w:p>
          <w:p w:rsidR="006659BE" w:rsidRPr="00792138" w:rsidRDefault="006659BE">
            <w:pPr>
              <w:rPr>
                <w:rFonts w:ascii="Times New Roman" w:hAnsi="Times New Roman" w:cs="Times New Roman"/>
                <w:b/>
                <w:sz w:val="24"/>
                <w:szCs w:val="24"/>
              </w:rPr>
            </w:pPr>
            <w:r w:rsidRPr="00792138">
              <w:rPr>
                <w:rFonts w:ascii="Times New Roman" w:hAnsi="Times New Roman" w:cs="Times New Roman"/>
                <w:b/>
                <w:sz w:val="24"/>
                <w:szCs w:val="24"/>
              </w:rPr>
              <w:t>(Distinguished, Accomplished, Emerging, or Unsatisfactory)</w:t>
            </w:r>
          </w:p>
        </w:tc>
        <w:tc>
          <w:tcPr>
            <w:tcW w:w="1552" w:type="dxa"/>
            <w:shd w:val="clear" w:color="auto" w:fill="DEEAF6" w:themeFill="accent1" w:themeFillTint="33"/>
          </w:tcPr>
          <w:p w:rsidR="006659BE" w:rsidRPr="006659BE" w:rsidRDefault="006659BE" w:rsidP="006659BE">
            <w:pPr>
              <w:rPr>
                <w:rFonts w:ascii="Times New Roman" w:hAnsi="Times New Roman" w:cs="Times New Roman"/>
                <w:b/>
                <w:sz w:val="24"/>
                <w:szCs w:val="24"/>
              </w:rPr>
            </w:pPr>
            <w:r>
              <w:rPr>
                <w:rFonts w:ascii="Times New Roman" w:hAnsi="Times New Roman" w:cs="Times New Roman"/>
                <w:b/>
                <w:sz w:val="24"/>
                <w:szCs w:val="24"/>
              </w:rPr>
              <w:t>Nikki</w:t>
            </w:r>
          </w:p>
          <w:p w:rsidR="006659BE" w:rsidRPr="00792138" w:rsidRDefault="006659BE" w:rsidP="006659BE">
            <w:pPr>
              <w:rPr>
                <w:rFonts w:ascii="Times New Roman" w:hAnsi="Times New Roman" w:cs="Times New Roman"/>
                <w:b/>
                <w:sz w:val="24"/>
                <w:szCs w:val="24"/>
              </w:rPr>
            </w:pPr>
            <w:r w:rsidRPr="006659BE">
              <w:rPr>
                <w:rFonts w:ascii="Times New Roman" w:hAnsi="Times New Roman" w:cs="Times New Roman"/>
                <w:b/>
                <w:sz w:val="24"/>
                <w:szCs w:val="24"/>
              </w:rPr>
              <w:t>(Distinguished, Accomplished, Emerging, or Unsatisfactory)</w:t>
            </w:r>
          </w:p>
        </w:tc>
        <w:tc>
          <w:tcPr>
            <w:tcW w:w="1620" w:type="dxa"/>
            <w:shd w:val="clear" w:color="auto" w:fill="DEEAF6" w:themeFill="accent1" w:themeFillTint="33"/>
          </w:tcPr>
          <w:p w:rsidR="006659BE" w:rsidRPr="006659BE" w:rsidRDefault="006659BE" w:rsidP="006659BE">
            <w:pPr>
              <w:rPr>
                <w:rFonts w:ascii="Times New Roman" w:hAnsi="Times New Roman" w:cs="Times New Roman"/>
                <w:b/>
                <w:sz w:val="24"/>
                <w:szCs w:val="24"/>
              </w:rPr>
            </w:pPr>
            <w:r>
              <w:rPr>
                <w:rFonts w:ascii="Times New Roman" w:hAnsi="Times New Roman" w:cs="Times New Roman"/>
                <w:b/>
                <w:sz w:val="24"/>
                <w:szCs w:val="24"/>
              </w:rPr>
              <w:t xml:space="preserve">EVA  </w:t>
            </w:r>
          </w:p>
          <w:p w:rsidR="006659BE" w:rsidRPr="00792138" w:rsidRDefault="006659BE" w:rsidP="006659BE">
            <w:pPr>
              <w:rPr>
                <w:rFonts w:ascii="Times New Roman" w:hAnsi="Times New Roman" w:cs="Times New Roman"/>
                <w:b/>
                <w:sz w:val="24"/>
                <w:szCs w:val="24"/>
              </w:rPr>
            </w:pPr>
            <w:r w:rsidRPr="006659BE">
              <w:rPr>
                <w:rFonts w:ascii="Times New Roman" w:hAnsi="Times New Roman" w:cs="Times New Roman"/>
                <w:b/>
                <w:sz w:val="24"/>
                <w:szCs w:val="24"/>
              </w:rPr>
              <w:t>(Distinguished, Accomplished, Emerging, or Unsatisfactory)</w:t>
            </w:r>
          </w:p>
        </w:tc>
      </w:tr>
      <w:tr w:rsidR="006659BE" w:rsidTr="006659BE">
        <w:tc>
          <w:tcPr>
            <w:tcW w:w="2404" w:type="dxa"/>
            <w:shd w:val="clear" w:color="auto" w:fill="BDD6EE" w:themeFill="accent1" w:themeFillTint="66"/>
          </w:tcPr>
          <w:p w:rsidR="006659BE" w:rsidRPr="00A85C7A" w:rsidRDefault="006659BE">
            <w:pPr>
              <w:rPr>
                <w:rFonts w:ascii="Times New Roman" w:hAnsi="Times New Roman" w:cs="Times New Roman"/>
                <w:b/>
                <w:sz w:val="24"/>
                <w:szCs w:val="24"/>
              </w:rPr>
            </w:pPr>
            <w:r w:rsidRPr="00A85C7A">
              <w:rPr>
                <w:rFonts w:ascii="Times New Roman" w:hAnsi="Times New Roman" w:cs="Times New Roman"/>
                <w:b/>
                <w:sz w:val="24"/>
                <w:szCs w:val="24"/>
              </w:rPr>
              <w:t>Standard 1: Curriculum and Planning</w:t>
            </w:r>
          </w:p>
        </w:tc>
        <w:tc>
          <w:tcPr>
            <w:tcW w:w="1943" w:type="dxa"/>
            <w:shd w:val="clear" w:color="auto" w:fill="BDD6EE" w:themeFill="accent1" w:themeFillTint="66"/>
          </w:tcPr>
          <w:p w:rsidR="006659BE" w:rsidRDefault="006659BE">
            <w:pPr>
              <w:rPr>
                <w:rFonts w:ascii="Times New Roman" w:hAnsi="Times New Roman" w:cs="Times New Roman"/>
                <w:sz w:val="24"/>
                <w:szCs w:val="24"/>
              </w:rPr>
            </w:pPr>
          </w:p>
        </w:tc>
        <w:tc>
          <w:tcPr>
            <w:tcW w:w="1796" w:type="dxa"/>
            <w:shd w:val="clear" w:color="auto" w:fill="BDD6EE" w:themeFill="accent1" w:themeFillTint="66"/>
          </w:tcPr>
          <w:p w:rsidR="006659BE" w:rsidRDefault="006659BE">
            <w:pPr>
              <w:rPr>
                <w:rFonts w:ascii="Times New Roman" w:hAnsi="Times New Roman" w:cs="Times New Roman"/>
                <w:sz w:val="24"/>
                <w:szCs w:val="24"/>
              </w:rPr>
            </w:pPr>
          </w:p>
        </w:tc>
        <w:tc>
          <w:tcPr>
            <w:tcW w:w="1845" w:type="dxa"/>
            <w:shd w:val="clear" w:color="auto" w:fill="BDD6EE" w:themeFill="accent1" w:themeFillTint="66"/>
          </w:tcPr>
          <w:p w:rsidR="006659BE" w:rsidRDefault="006659BE">
            <w:pPr>
              <w:rPr>
                <w:rFonts w:ascii="Times New Roman" w:hAnsi="Times New Roman" w:cs="Times New Roman"/>
                <w:sz w:val="24"/>
                <w:szCs w:val="24"/>
              </w:rPr>
            </w:pPr>
          </w:p>
        </w:tc>
        <w:tc>
          <w:tcPr>
            <w:tcW w:w="1552" w:type="dxa"/>
            <w:shd w:val="clear" w:color="auto" w:fill="BDD6EE" w:themeFill="accent1" w:themeFillTint="66"/>
          </w:tcPr>
          <w:p w:rsidR="006659BE" w:rsidRDefault="006659BE">
            <w:pPr>
              <w:rPr>
                <w:rFonts w:ascii="Times New Roman" w:hAnsi="Times New Roman" w:cs="Times New Roman"/>
                <w:sz w:val="24"/>
                <w:szCs w:val="24"/>
              </w:rPr>
            </w:pPr>
          </w:p>
        </w:tc>
        <w:tc>
          <w:tcPr>
            <w:tcW w:w="1620" w:type="dxa"/>
            <w:shd w:val="clear" w:color="auto" w:fill="BDD6EE" w:themeFill="accent1" w:themeFillTint="66"/>
          </w:tcPr>
          <w:p w:rsidR="006659BE" w:rsidRDefault="006659BE">
            <w:pPr>
              <w:rPr>
                <w:rFonts w:ascii="Times New Roman" w:hAnsi="Times New Roman" w:cs="Times New Roman"/>
                <w:sz w:val="24"/>
                <w:szCs w:val="24"/>
              </w:rPr>
            </w:pPr>
          </w:p>
        </w:tc>
      </w:tr>
      <w:tr w:rsidR="006659BE" w:rsidTr="006659BE">
        <w:tc>
          <w:tcPr>
            <w:tcW w:w="2404" w:type="dxa"/>
          </w:tcPr>
          <w:p w:rsidR="006659BE" w:rsidRPr="00341CCC" w:rsidRDefault="006659BE" w:rsidP="00A85C7A">
            <w:pPr>
              <w:rPr>
                <w:rFonts w:ascii="Times New Roman" w:hAnsi="Times New Roman" w:cs="Times New Roman"/>
                <w:sz w:val="24"/>
                <w:szCs w:val="24"/>
              </w:rPr>
            </w:pPr>
            <w:r>
              <w:rPr>
                <w:rFonts w:ascii="Times New Roman" w:hAnsi="Times New Roman" w:cs="Times New Roman"/>
                <w:sz w:val="24"/>
                <w:szCs w:val="24"/>
              </w:rPr>
              <w:t>1.1 The teacher demonstrates a deep and extensive knowledge of subject matter</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4: Content Knowledge</w:t>
            </w:r>
          </w:p>
        </w:tc>
        <w:tc>
          <w:tcPr>
            <w:tcW w:w="1796" w:type="dxa"/>
          </w:tcPr>
          <w:p w:rsidR="006659BE" w:rsidRDefault="006659BE" w:rsidP="00A85C7A">
            <w:r w:rsidRPr="00C97353">
              <w:rPr>
                <w:rFonts w:ascii="Times New Roman" w:hAnsi="Times New Roman" w:cs="Times New Roman"/>
                <w:sz w:val="24"/>
                <w:szCs w:val="24"/>
              </w:rPr>
              <w:t>Accomplished</w:t>
            </w:r>
          </w:p>
        </w:tc>
        <w:tc>
          <w:tcPr>
            <w:tcW w:w="1845" w:type="dxa"/>
          </w:tcPr>
          <w:p w:rsidR="006659BE" w:rsidRDefault="000A15F4" w:rsidP="00A85C7A">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1.2 The teacher designs standards-driven instruction using state-approved curricula.</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8: Instructional Practices</w:t>
            </w:r>
          </w:p>
        </w:tc>
        <w:tc>
          <w:tcPr>
            <w:tcW w:w="1796" w:type="dxa"/>
          </w:tcPr>
          <w:p w:rsidR="006659BE" w:rsidRDefault="006659BE" w:rsidP="00A85C7A">
            <w:r w:rsidRPr="00C97353">
              <w:rPr>
                <w:rFonts w:ascii="Times New Roman" w:hAnsi="Times New Roman" w:cs="Times New Roman"/>
                <w:sz w:val="24"/>
                <w:szCs w:val="24"/>
              </w:rPr>
              <w:t>Accomplished</w:t>
            </w:r>
          </w:p>
        </w:tc>
        <w:tc>
          <w:tcPr>
            <w:tcW w:w="1845" w:type="dxa"/>
          </w:tcPr>
          <w:p w:rsidR="006659BE" w:rsidRDefault="000A15F4" w:rsidP="00A85C7A">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 xml:space="preserve">1.3 The teacher uses a balanced </w:t>
            </w:r>
            <w:r>
              <w:rPr>
                <w:rFonts w:ascii="Times New Roman" w:hAnsi="Times New Roman" w:cs="Times New Roman"/>
                <w:sz w:val="24"/>
                <w:szCs w:val="24"/>
              </w:rPr>
              <w:lastRenderedPageBreak/>
              <w:t>assessment approach to guide student learning.</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lastRenderedPageBreak/>
              <w:t>Standard 6: Assessment</w:t>
            </w:r>
          </w:p>
        </w:tc>
        <w:tc>
          <w:tcPr>
            <w:tcW w:w="1796" w:type="dxa"/>
          </w:tcPr>
          <w:p w:rsidR="006659BE" w:rsidRDefault="006659BE" w:rsidP="00A85C7A">
            <w:r w:rsidRPr="00C97353">
              <w:rPr>
                <w:rFonts w:ascii="Times New Roman" w:hAnsi="Times New Roman" w:cs="Times New Roman"/>
                <w:sz w:val="24"/>
                <w:szCs w:val="24"/>
              </w:rPr>
              <w:t>Accomplished</w:t>
            </w:r>
          </w:p>
        </w:tc>
        <w:tc>
          <w:tcPr>
            <w:tcW w:w="1845" w:type="dxa"/>
          </w:tcPr>
          <w:p w:rsidR="006659BE" w:rsidRDefault="000A15F4" w:rsidP="00A85C7A">
            <w:r>
              <w:rPr>
                <w:rFonts w:ascii="Times New Roman" w:hAnsi="Times New Roman" w:cs="Times New Roman"/>
                <w:sz w:val="24"/>
                <w:szCs w:val="24"/>
              </w:rPr>
              <w:t>Distinguished</w:t>
            </w:r>
          </w:p>
        </w:tc>
        <w:tc>
          <w:tcPr>
            <w:tcW w:w="1552" w:type="dxa"/>
          </w:tcPr>
          <w:p w:rsidR="006659BE" w:rsidRPr="00A3447E" w:rsidRDefault="006659BE" w:rsidP="00A85C7A">
            <w:pPr>
              <w:rPr>
                <w:rFonts w:ascii="Times New Roman" w:hAnsi="Times New Roman" w:cs="Times New Roman"/>
                <w:sz w:val="24"/>
                <w:szCs w:val="24"/>
              </w:rPr>
            </w:pPr>
          </w:p>
        </w:tc>
        <w:tc>
          <w:tcPr>
            <w:tcW w:w="1620" w:type="dxa"/>
          </w:tcPr>
          <w:p w:rsidR="006659BE" w:rsidRPr="00A3447E" w:rsidRDefault="006659BE" w:rsidP="00A85C7A">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lastRenderedPageBreak/>
              <w:t>Standard 2: The Learner and the Learning Environment</w:t>
            </w:r>
          </w:p>
        </w:tc>
        <w:tc>
          <w:tcPr>
            <w:tcW w:w="1943"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796"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845" w:type="dxa"/>
            <w:shd w:val="clear" w:color="auto" w:fill="BDD6EE" w:themeFill="accent1" w:themeFillTint="66"/>
          </w:tcPr>
          <w:p w:rsidR="006659BE" w:rsidRDefault="006659BE" w:rsidP="00792138"/>
        </w:tc>
        <w:tc>
          <w:tcPr>
            <w:tcW w:w="1552" w:type="dxa"/>
            <w:shd w:val="clear" w:color="auto" w:fill="BDD6EE" w:themeFill="accent1" w:themeFillTint="66"/>
          </w:tcPr>
          <w:p w:rsidR="006659BE" w:rsidRDefault="006659BE" w:rsidP="00792138"/>
        </w:tc>
        <w:tc>
          <w:tcPr>
            <w:tcW w:w="1620" w:type="dxa"/>
            <w:shd w:val="clear" w:color="auto" w:fill="BDD6EE" w:themeFill="accent1" w:themeFillTint="66"/>
          </w:tcPr>
          <w:p w:rsidR="006659BE" w:rsidRDefault="006659BE" w:rsidP="00792138"/>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2.1 The teacher understands and responds to unique characteristics of learners.</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1: Learner Development</w:t>
            </w:r>
          </w:p>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2: Learner Differences</w:t>
            </w:r>
          </w:p>
        </w:tc>
        <w:tc>
          <w:tcPr>
            <w:tcW w:w="1796" w:type="dxa"/>
          </w:tcPr>
          <w:p w:rsidR="006659BE" w:rsidRDefault="006659BE" w:rsidP="00A85C7A">
            <w:r w:rsidRPr="00CC24BD">
              <w:rPr>
                <w:rFonts w:ascii="Times New Roman" w:hAnsi="Times New Roman" w:cs="Times New Roman"/>
                <w:sz w:val="24"/>
                <w:szCs w:val="24"/>
              </w:rPr>
              <w:t>Accomplished</w:t>
            </w:r>
          </w:p>
        </w:tc>
        <w:tc>
          <w:tcPr>
            <w:tcW w:w="1845" w:type="dxa"/>
          </w:tcPr>
          <w:p w:rsidR="006659BE" w:rsidRDefault="00024103" w:rsidP="00A85C7A">
            <w:r>
              <w:rPr>
                <w:rFonts w:ascii="Times New Roman" w:hAnsi="Times New Roman" w:cs="Times New Roman"/>
                <w:sz w:val="24"/>
                <w:szCs w:val="24"/>
              </w:rPr>
              <w:t>Distinguished</w:t>
            </w:r>
          </w:p>
        </w:tc>
        <w:tc>
          <w:tcPr>
            <w:tcW w:w="1552" w:type="dxa"/>
          </w:tcPr>
          <w:p w:rsidR="006659BE" w:rsidRPr="00A3447E" w:rsidRDefault="006659BE" w:rsidP="00A85C7A">
            <w:pPr>
              <w:rPr>
                <w:rFonts w:ascii="Times New Roman" w:hAnsi="Times New Roman" w:cs="Times New Roman"/>
                <w:sz w:val="24"/>
                <w:szCs w:val="24"/>
              </w:rPr>
            </w:pPr>
          </w:p>
        </w:tc>
        <w:tc>
          <w:tcPr>
            <w:tcW w:w="1620" w:type="dxa"/>
          </w:tcPr>
          <w:p w:rsidR="006659BE" w:rsidRPr="00A3447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2.2 The teacher establishes and maintains a safe and appropriate learning environment.</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3: Learning Environments</w:t>
            </w:r>
          </w:p>
          <w:p w:rsidR="006659BE" w:rsidRDefault="006659BE" w:rsidP="00A85C7A">
            <w:pPr>
              <w:rPr>
                <w:rFonts w:ascii="Times New Roman" w:hAnsi="Times New Roman" w:cs="Times New Roman"/>
                <w:sz w:val="24"/>
                <w:szCs w:val="24"/>
              </w:rPr>
            </w:pPr>
          </w:p>
        </w:tc>
        <w:tc>
          <w:tcPr>
            <w:tcW w:w="1796" w:type="dxa"/>
          </w:tcPr>
          <w:p w:rsidR="006659BE" w:rsidRDefault="006659BE" w:rsidP="00A85C7A">
            <w:r w:rsidRPr="00CC24BD">
              <w:rPr>
                <w:rFonts w:ascii="Times New Roman" w:hAnsi="Times New Roman" w:cs="Times New Roman"/>
                <w:sz w:val="24"/>
                <w:szCs w:val="24"/>
              </w:rPr>
              <w:t>Accomplished</w:t>
            </w:r>
          </w:p>
        </w:tc>
        <w:tc>
          <w:tcPr>
            <w:tcW w:w="1845" w:type="dxa"/>
          </w:tcPr>
          <w:p w:rsidR="006659BE" w:rsidRDefault="00024103" w:rsidP="00A85C7A">
            <w:r>
              <w:rPr>
                <w:rFonts w:ascii="Times New Roman" w:hAnsi="Times New Roman" w:cs="Times New Roman"/>
                <w:sz w:val="24"/>
                <w:szCs w:val="24"/>
              </w:rPr>
              <w:t>Distinguished</w:t>
            </w:r>
          </w:p>
        </w:tc>
        <w:tc>
          <w:tcPr>
            <w:tcW w:w="1552" w:type="dxa"/>
          </w:tcPr>
          <w:p w:rsidR="006659BE" w:rsidRPr="00A3447E" w:rsidRDefault="006659BE" w:rsidP="00A85C7A">
            <w:pPr>
              <w:rPr>
                <w:rFonts w:ascii="Times New Roman" w:hAnsi="Times New Roman" w:cs="Times New Roman"/>
                <w:sz w:val="24"/>
                <w:szCs w:val="24"/>
              </w:rPr>
            </w:pPr>
          </w:p>
        </w:tc>
        <w:tc>
          <w:tcPr>
            <w:tcW w:w="1620" w:type="dxa"/>
          </w:tcPr>
          <w:p w:rsidR="006659BE" w:rsidRPr="00A3447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2.3 The teacher establishes and maintains a learner-centered environment.</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5: Application of Content</w:t>
            </w:r>
          </w:p>
        </w:tc>
        <w:tc>
          <w:tcPr>
            <w:tcW w:w="1796" w:type="dxa"/>
          </w:tcPr>
          <w:p w:rsidR="006659BE" w:rsidRDefault="006659BE" w:rsidP="00A85C7A">
            <w:r w:rsidRPr="00CC24BD">
              <w:rPr>
                <w:rFonts w:ascii="Times New Roman" w:hAnsi="Times New Roman" w:cs="Times New Roman"/>
                <w:sz w:val="24"/>
                <w:szCs w:val="24"/>
              </w:rPr>
              <w:t>Accomplished</w:t>
            </w:r>
          </w:p>
        </w:tc>
        <w:tc>
          <w:tcPr>
            <w:tcW w:w="1845" w:type="dxa"/>
          </w:tcPr>
          <w:p w:rsidR="006659BE" w:rsidRPr="00A3447E" w:rsidRDefault="00024103" w:rsidP="00A85C7A">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Standard 3: Teaching</w:t>
            </w:r>
          </w:p>
        </w:tc>
        <w:tc>
          <w:tcPr>
            <w:tcW w:w="1943"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796"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845"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c>
          <w:tcPr>
            <w:tcW w:w="1552"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c>
          <w:tcPr>
            <w:tcW w:w="1620"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 xml:space="preserve">3.1 The teacher utilizes a variety of research-based instructional strategies. </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8: Instructional Strategies</w:t>
            </w:r>
          </w:p>
        </w:tc>
        <w:tc>
          <w:tcPr>
            <w:tcW w:w="1796" w:type="dxa"/>
          </w:tcPr>
          <w:p w:rsidR="006659BE" w:rsidRDefault="006659BE" w:rsidP="00A85C7A">
            <w:r w:rsidRPr="007F7A1B">
              <w:rPr>
                <w:rFonts w:ascii="Times New Roman" w:hAnsi="Times New Roman" w:cs="Times New Roman"/>
                <w:sz w:val="24"/>
                <w:szCs w:val="24"/>
              </w:rPr>
              <w:t>Accomplished</w:t>
            </w:r>
          </w:p>
        </w:tc>
        <w:tc>
          <w:tcPr>
            <w:tcW w:w="1845" w:type="dxa"/>
          </w:tcPr>
          <w:p w:rsidR="006659BE" w:rsidRPr="00A3447E" w:rsidRDefault="000A15F4" w:rsidP="00A85C7A">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3.2 The teacher motivates and engages students in learning and problem solving.</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5: Application of Content</w:t>
            </w:r>
          </w:p>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8: Instructional Strategies</w:t>
            </w:r>
          </w:p>
        </w:tc>
        <w:tc>
          <w:tcPr>
            <w:tcW w:w="1796" w:type="dxa"/>
          </w:tcPr>
          <w:p w:rsidR="006659BE" w:rsidRDefault="006659BE" w:rsidP="00A85C7A">
            <w:r w:rsidRPr="007F7A1B">
              <w:rPr>
                <w:rFonts w:ascii="Times New Roman" w:hAnsi="Times New Roman" w:cs="Times New Roman"/>
                <w:sz w:val="24"/>
                <w:szCs w:val="24"/>
              </w:rPr>
              <w:t>Accomplished</w:t>
            </w:r>
          </w:p>
        </w:tc>
        <w:tc>
          <w:tcPr>
            <w:tcW w:w="1845" w:type="dxa"/>
          </w:tcPr>
          <w:p w:rsidR="006659BE" w:rsidRPr="00A3447E" w:rsidRDefault="000A15F4" w:rsidP="000A15F4">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 xml:space="preserve">3.3 The teacher adjusts instruction based on a variety of assessments and student responses. </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6: Assessment</w:t>
            </w:r>
          </w:p>
        </w:tc>
        <w:tc>
          <w:tcPr>
            <w:tcW w:w="1796" w:type="dxa"/>
          </w:tcPr>
          <w:p w:rsidR="006659BE" w:rsidRDefault="006659BE" w:rsidP="00A85C7A">
            <w:r w:rsidRPr="007F7A1B">
              <w:rPr>
                <w:rFonts w:ascii="Times New Roman" w:hAnsi="Times New Roman" w:cs="Times New Roman"/>
                <w:sz w:val="24"/>
                <w:szCs w:val="24"/>
              </w:rPr>
              <w:t>Accomplished</w:t>
            </w:r>
          </w:p>
        </w:tc>
        <w:tc>
          <w:tcPr>
            <w:tcW w:w="1845" w:type="dxa"/>
          </w:tcPr>
          <w:p w:rsidR="006659BE" w:rsidRPr="00A3447E" w:rsidRDefault="000A15F4" w:rsidP="00A85C7A">
            <w:pPr>
              <w:rPr>
                <w:rFonts w:ascii="Times New Roman" w:hAnsi="Times New Roman" w:cs="Times New Roman"/>
                <w:sz w:val="24"/>
                <w:szCs w:val="24"/>
              </w:rPr>
            </w:pPr>
            <w:r>
              <w:rPr>
                <w:rFonts w:ascii="Times New Roman" w:hAnsi="Times New Roman" w:cs="Times New Roman"/>
                <w:sz w:val="24"/>
                <w:szCs w:val="24"/>
              </w:rPr>
              <w:t>Distinguished</w:t>
            </w:r>
          </w:p>
        </w:tc>
        <w:tc>
          <w:tcPr>
            <w:tcW w:w="1552" w:type="dxa"/>
          </w:tcPr>
          <w:p w:rsidR="006659BE" w:rsidRDefault="006659BE" w:rsidP="00A85C7A">
            <w:pPr>
              <w:rPr>
                <w:rFonts w:ascii="Times New Roman" w:hAnsi="Times New Roman" w:cs="Times New Roman"/>
                <w:sz w:val="24"/>
                <w:szCs w:val="24"/>
              </w:rPr>
            </w:pPr>
          </w:p>
        </w:tc>
        <w:tc>
          <w:tcPr>
            <w:tcW w:w="1620" w:type="dxa"/>
          </w:tcPr>
          <w:p w:rsidR="006659BE" w:rsidRDefault="006659BE" w:rsidP="00A85C7A">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 xml:space="preserve">Standard 4: Professional Responsibilities for Self-Renewal </w:t>
            </w:r>
          </w:p>
        </w:tc>
        <w:tc>
          <w:tcPr>
            <w:tcW w:w="1943"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796"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845"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c>
          <w:tcPr>
            <w:tcW w:w="1552"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c>
          <w:tcPr>
            <w:tcW w:w="1620" w:type="dxa"/>
            <w:shd w:val="clear" w:color="auto" w:fill="BDD6EE" w:themeFill="accent1" w:themeFillTint="66"/>
          </w:tcPr>
          <w:p w:rsidR="006659BE" w:rsidRPr="00A3447E" w:rsidRDefault="006659BE" w:rsidP="00792138">
            <w:pPr>
              <w:rPr>
                <w:rFonts w:ascii="Times New Roman" w:hAnsi="Times New Roman" w:cs="Times New Roman"/>
                <w:sz w:val="24"/>
                <w:szCs w:val="24"/>
              </w:rPr>
            </w:pPr>
          </w:p>
        </w:tc>
      </w:tr>
      <w:tr w:rsidR="006659BE" w:rsidTr="006659BE">
        <w:tc>
          <w:tcPr>
            <w:tcW w:w="2404" w:type="dxa"/>
          </w:tcPr>
          <w:p w:rsidR="006659BE" w:rsidRDefault="006659BE" w:rsidP="003B5D27">
            <w:pPr>
              <w:rPr>
                <w:rFonts w:ascii="Times New Roman" w:hAnsi="Times New Roman" w:cs="Times New Roman"/>
                <w:sz w:val="24"/>
                <w:szCs w:val="24"/>
              </w:rPr>
            </w:pPr>
            <w:r>
              <w:rPr>
                <w:rFonts w:ascii="Times New Roman" w:hAnsi="Times New Roman" w:cs="Times New Roman"/>
                <w:sz w:val="24"/>
                <w:szCs w:val="24"/>
              </w:rPr>
              <w:t xml:space="preserve">4.1 The teacher </w:t>
            </w:r>
            <w:r>
              <w:rPr>
                <w:rFonts w:ascii="Times New Roman" w:hAnsi="Times New Roman" w:cs="Times New Roman"/>
                <w:sz w:val="24"/>
                <w:szCs w:val="24"/>
              </w:rPr>
              <w:lastRenderedPageBreak/>
              <w:t xml:space="preserve">engages in professional development that guides continuous examination and improvement of professional practice. </w:t>
            </w:r>
          </w:p>
        </w:tc>
        <w:tc>
          <w:tcPr>
            <w:tcW w:w="1943" w:type="dxa"/>
          </w:tcPr>
          <w:p w:rsidR="006659BE" w:rsidRDefault="006659BE" w:rsidP="003B5D27">
            <w:pPr>
              <w:rPr>
                <w:rFonts w:ascii="Times New Roman" w:hAnsi="Times New Roman" w:cs="Times New Roman"/>
                <w:sz w:val="24"/>
                <w:szCs w:val="24"/>
              </w:rPr>
            </w:pPr>
            <w:r>
              <w:rPr>
                <w:rFonts w:ascii="Times New Roman" w:hAnsi="Times New Roman" w:cs="Times New Roman"/>
                <w:sz w:val="24"/>
                <w:szCs w:val="24"/>
              </w:rPr>
              <w:lastRenderedPageBreak/>
              <w:t xml:space="preserve">Standard 9: </w:t>
            </w:r>
            <w:r>
              <w:rPr>
                <w:rFonts w:ascii="Times New Roman" w:hAnsi="Times New Roman" w:cs="Times New Roman"/>
                <w:sz w:val="24"/>
                <w:szCs w:val="24"/>
              </w:rPr>
              <w:lastRenderedPageBreak/>
              <w:t>Professional Learning and Ethical Practice</w:t>
            </w:r>
          </w:p>
        </w:tc>
        <w:tc>
          <w:tcPr>
            <w:tcW w:w="1796" w:type="dxa"/>
          </w:tcPr>
          <w:p w:rsidR="006659BE" w:rsidRDefault="002B5E22" w:rsidP="003B5D27">
            <w:pPr>
              <w:rPr>
                <w:rFonts w:ascii="Times New Roman" w:hAnsi="Times New Roman" w:cs="Times New Roman"/>
                <w:sz w:val="24"/>
                <w:szCs w:val="24"/>
              </w:rPr>
            </w:pPr>
            <w:r>
              <w:rPr>
                <w:rFonts w:ascii="Times New Roman" w:hAnsi="Times New Roman" w:cs="Times New Roman"/>
                <w:sz w:val="24"/>
                <w:szCs w:val="24"/>
              </w:rPr>
              <w:lastRenderedPageBreak/>
              <w:t>Accomplished</w:t>
            </w:r>
          </w:p>
        </w:tc>
        <w:tc>
          <w:tcPr>
            <w:tcW w:w="1845" w:type="dxa"/>
          </w:tcPr>
          <w:p w:rsidR="006659BE" w:rsidRDefault="000A15F4" w:rsidP="003B5D27">
            <w:r>
              <w:rPr>
                <w:rFonts w:ascii="Times New Roman" w:hAnsi="Times New Roman" w:cs="Times New Roman"/>
                <w:sz w:val="24"/>
                <w:szCs w:val="24"/>
              </w:rPr>
              <w:t>Distinguished</w:t>
            </w:r>
          </w:p>
        </w:tc>
        <w:tc>
          <w:tcPr>
            <w:tcW w:w="1552" w:type="dxa"/>
          </w:tcPr>
          <w:p w:rsidR="006659BE" w:rsidRPr="001812A1" w:rsidRDefault="006659BE" w:rsidP="003B5D27">
            <w:pPr>
              <w:rPr>
                <w:rFonts w:ascii="Times New Roman" w:hAnsi="Times New Roman" w:cs="Times New Roman"/>
                <w:sz w:val="24"/>
                <w:szCs w:val="24"/>
              </w:rPr>
            </w:pPr>
          </w:p>
        </w:tc>
        <w:tc>
          <w:tcPr>
            <w:tcW w:w="1620" w:type="dxa"/>
          </w:tcPr>
          <w:p w:rsidR="006659BE" w:rsidRPr="001812A1" w:rsidRDefault="006659BE" w:rsidP="003B5D27">
            <w:pPr>
              <w:rPr>
                <w:rFonts w:ascii="Times New Roman" w:hAnsi="Times New Roman" w:cs="Times New Roman"/>
                <w:sz w:val="24"/>
                <w:szCs w:val="24"/>
              </w:rPr>
            </w:pPr>
          </w:p>
        </w:tc>
      </w:tr>
      <w:tr w:rsidR="006659BE" w:rsidTr="006659BE">
        <w:tc>
          <w:tcPr>
            <w:tcW w:w="2404" w:type="dxa"/>
          </w:tcPr>
          <w:p w:rsidR="006659BE" w:rsidRDefault="006659BE" w:rsidP="003B5D27">
            <w:pPr>
              <w:rPr>
                <w:rFonts w:ascii="Times New Roman" w:hAnsi="Times New Roman" w:cs="Times New Roman"/>
                <w:sz w:val="24"/>
                <w:szCs w:val="24"/>
              </w:rPr>
            </w:pPr>
            <w:r>
              <w:rPr>
                <w:rFonts w:ascii="Times New Roman" w:hAnsi="Times New Roman" w:cs="Times New Roman"/>
                <w:sz w:val="24"/>
                <w:szCs w:val="24"/>
              </w:rPr>
              <w:lastRenderedPageBreak/>
              <w:t>4.2 The teacher actively engages in collaborative learning opportunities with colleagues.</w:t>
            </w:r>
          </w:p>
        </w:tc>
        <w:tc>
          <w:tcPr>
            <w:tcW w:w="1943" w:type="dxa"/>
          </w:tcPr>
          <w:p w:rsidR="006659BE" w:rsidRDefault="006659BE" w:rsidP="003B5D27">
            <w:pPr>
              <w:rPr>
                <w:rFonts w:ascii="Times New Roman" w:hAnsi="Times New Roman" w:cs="Times New Roman"/>
                <w:sz w:val="24"/>
                <w:szCs w:val="24"/>
              </w:rPr>
            </w:pPr>
            <w:r>
              <w:rPr>
                <w:rFonts w:ascii="Times New Roman" w:hAnsi="Times New Roman" w:cs="Times New Roman"/>
                <w:sz w:val="24"/>
                <w:szCs w:val="24"/>
              </w:rPr>
              <w:t>Standard 10: Leadership and Collaboration</w:t>
            </w:r>
          </w:p>
        </w:tc>
        <w:tc>
          <w:tcPr>
            <w:tcW w:w="1796" w:type="dxa"/>
          </w:tcPr>
          <w:p w:rsidR="006659BE" w:rsidRDefault="002B5E22" w:rsidP="003B5D27">
            <w:pPr>
              <w:rPr>
                <w:rFonts w:ascii="Times New Roman" w:hAnsi="Times New Roman" w:cs="Times New Roman"/>
                <w:sz w:val="24"/>
                <w:szCs w:val="24"/>
              </w:rPr>
            </w:pPr>
            <w:r>
              <w:rPr>
                <w:rFonts w:ascii="Times New Roman" w:hAnsi="Times New Roman" w:cs="Times New Roman"/>
                <w:sz w:val="24"/>
                <w:szCs w:val="24"/>
              </w:rPr>
              <w:t>Accomplished</w:t>
            </w:r>
          </w:p>
        </w:tc>
        <w:tc>
          <w:tcPr>
            <w:tcW w:w="1845" w:type="dxa"/>
          </w:tcPr>
          <w:p w:rsidR="006659BE" w:rsidRDefault="00024103" w:rsidP="000A15F4">
            <w:r>
              <w:rPr>
                <w:rFonts w:ascii="Times New Roman" w:hAnsi="Times New Roman" w:cs="Times New Roman"/>
                <w:sz w:val="24"/>
                <w:szCs w:val="24"/>
              </w:rPr>
              <w:t>Accomplished</w:t>
            </w:r>
          </w:p>
        </w:tc>
        <w:tc>
          <w:tcPr>
            <w:tcW w:w="1552" w:type="dxa"/>
          </w:tcPr>
          <w:p w:rsidR="006659BE" w:rsidRPr="001812A1" w:rsidRDefault="006659BE" w:rsidP="003B5D27">
            <w:pPr>
              <w:rPr>
                <w:rFonts w:ascii="Times New Roman" w:hAnsi="Times New Roman" w:cs="Times New Roman"/>
                <w:sz w:val="24"/>
                <w:szCs w:val="24"/>
              </w:rPr>
            </w:pPr>
          </w:p>
        </w:tc>
        <w:tc>
          <w:tcPr>
            <w:tcW w:w="1620" w:type="dxa"/>
          </w:tcPr>
          <w:p w:rsidR="006659BE" w:rsidRPr="001812A1" w:rsidRDefault="006659BE" w:rsidP="003B5D27">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Standard 5: Professional Responsibilities for School and Community</w:t>
            </w:r>
          </w:p>
        </w:tc>
        <w:tc>
          <w:tcPr>
            <w:tcW w:w="1943"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796"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845"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552"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620"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5.1 The teacher participates in school-wide collaborative efforts to support the success of all students</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10: Leadership and Collaboration</w:t>
            </w:r>
          </w:p>
        </w:tc>
        <w:tc>
          <w:tcPr>
            <w:tcW w:w="1796" w:type="dxa"/>
          </w:tcPr>
          <w:p w:rsidR="006659BE" w:rsidRDefault="006659BE" w:rsidP="00A85C7A">
            <w:r w:rsidRPr="0087261D">
              <w:rPr>
                <w:rFonts w:ascii="Times New Roman" w:hAnsi="Times New Roman" w:cs="Times New Roman"/>
                <w:sz w:val="24"/>
                <w:szCs w:val="24"/>
              </w:rPr>
              <w:t>Accomplished</w:t>
            </w:r>
          </w:p>
        </w:tc>
        <w:tc>
          <w:tcPr>
            <w:tcW w:w="1845" w:type="dxa"/>
          </w:tcPr>
          <w:p w:rsidR="006659BE" w:rsidRDefault="000A15F4" w:rsidP="00A85C7A">
            <w:r>
              <w:rPr>
                <w:rFonts w:ascii="Times New Roman" w:hAnsi="Times New Roman" w:cs="Times New Roman"/>
                <w:sz w:val="24"/>
                <w:szCs w:val="24"/>
              </w:rPr>
              <w:t>Distinguished</w:t>
            </w:r>
          </w:p>
        </w:tc>
        <w:tc>
          <w:tcPr>
            <w:tcW w:w="1552" w:type="dxa"/>
          </w:tcPr>
          <w:p w:rsidR="006659BE" w:rsidRPr="00F55BCE" w:rsidRDefault="006659BE" w:rsidP="00A85C7A">
            <w:pPr>
              <w:rPr>
                <w:rFonts w:ascii="Times New Roman" w:hAnsi="Times New Roman" w:cs="Times New Roman"/>
                <w:sz w:val="24"/>
                <w:szCs w:val="24"/>
              </w:rPr>
            </w:pPr>
          </w:p>
        </w:tc>
        <w:tc>
          <w:tcPr>
            <w:tcW w:w="1620" w:type="dxa"/>
          </w:tcPr>
          <w:p w:rsidR="006659BE" w:rsidRPr="00F55BC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 xml:space="preserve">5.2 The teacher works with parents, guardians, families and community entities to support student learning and well-being.  </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9: Professional Learning and Ethical Practice</w:t>
            </w:r>
          </w:p>
        </w:tc>
        <w:tc>
          <w:tcPr>
            <w:tcW w:w="1796" w:type="dxa"/>
          </w:tcPr>
          <w:p w:rsidR="006659BE" w:rsidRDefault="006659BE" w:rsidP="00A85C7A">
            <w:r w:rsidRPr="0087261D">
              <w:rPr>
                <w:rFonts w:ascii="Times New Roman" w:hAnsi="Times New Roman" w:cs="Times New Roman"/>
                <w:sz w:val="24"/>
                <w:szCs w:val="24"/>
              </w:rPr>
              <w:t>Accomplished</w:t>
            </w:r>
          </w:p>
        </w:tc>
        <w:tc>
          <w:tcPr>
            <w:tcW w:w="1845" w:type="dxa"/>
          </w:tcPr>
          <w:p w:rsidR="006659BE" w:rsidRDefault="000A15F4" w:rsidP="00A85C7A">
            <w:r>
              <w:rPr>
                <w:rFonts w:ascii="Times New Roman" w:hAnsi="Times New Roman" w:cs="Times New Roman"/>
                <w:sz w:val="24"/>
                <w:szCs w:val="24"/>
              </w:rPr>
              <w:t>Distinguished</w:t>
            </w:r>
          </w:p>
        </w:tc>
        <w:tc>
          <w:tcPr>
            <w:tcW w:w="1552" w:type="dxa"/>
          </w:tcPr>
          <w:p w:rsidR="006659BE" w:rsidRPr="00F55BCE" w:rsidRDefault="006659BE" w:rsidP="00A85C7A">
            <w:pPr>
              <w:rPr>
                <w:rFonts w:ascii="Times New Roman" w:hAnsi="Times New Roman" w:cs="Times New Roman"/>
                <w:sz w:val="24"/>
                <w:szCs w:val="24"/>
              </w:rPr>
            </w:pPr>
          </w:p>
        </w:tc>
        <w:tc>
          <w:tcPr>
            <w:tcW w:w="1620" w:type="dxa"/>
          </w:tcPr>
          <w:p w:rsidR="006659BE" w:rsidRPr="00F55BCE"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5.3 The teacher promotes practices and policies that improve school environment and student learning.</w:t>
            </w:r>
          </w:p>
        </w:tc>
        <w:tc>
          <w:tcPr>
            <w:tcW w:w="1943"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Standard 9 Professional Learning and Ethical Practice</w:t>
            </w:r>
          </w:p>
        </w:tc>
        <w:tc>
          <w:tcPr>
            <w:tcW w:w="1796" w:type="dxa"/>
          </w:tcPr>
          <w:p w:rsidR="006659BE" w:rsidRDefault="006659BE" w:rsidP="00A85C7A">
            <w:r w:rsidRPr="0087261D">
              <w:rPr>
                <w:rFonts w:ascii="Times New Roman" w:hAnsi="Times New Roman" w:cs="Times New Roman"/>
                <w:sz w:val="24"/>
                <w:szCs w:val="24"/>
              </w:rPr>
              <w:t>Accomplished</w:t>
            </w:r>
          </w:p>
        </w:tc>
        <w:tc>
          <w:tcPr>
            <w:tcW w:w="1845" w:type="dxa"/>
          </w:tcPr>
          <w:p w:rsidR="006659BE" w:rsidRDefault="000A15F4" w:rsidP="00A85C7A">
            <w:r>
              <w:rPr>
                <w:rFonts w:ascii="Times New Roman" w:hAnsi="Times New Roman" w:cs="Times New Roman"/>
                <w:sz w:val="24"/>
                <w:szCs w:val="24"/>
              </w:rPr>
              <w:t>Distinguished</w:t>
            </w:r>
          </w:p>
        </w:tc>
        <w:tc>
          <w:tcPr>
            <w:tcW w:w="1552" w:type="dxa"/>
          </w:tcPr>
          <w:p w:rsidR="006659BE" w:rsidRPr="00F55BCE" w:rsidRDefault="006659BE" w:rsidP="00A85C7A">
            <w:pPr>
              <w:rPr>
                <w:rFonts w:ascii="Times New Roman" w:hAnsi="Times New Roman" w:cs="Times New Roman"/>
                <w:sz w:val="24"/>
                <w:szCs w:val="24"/>
              </w:rPr>
            </w:pPr>
          </w:p>
        </w:tc>
        <w:tc>
          <w:tcPr>
            <w:tcW w:w="1620" w:type="dxa"/>
          </w:tcPr>
          <w:p w:rsidR="006659BE" w:rsidRPr="00F55BCE" w:rsidRDefault="006659BE" w:rsidP="00A85C7A">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Standard 6: Student Learning</w:t>
            </w:r>
          </w:p>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(Teachers establish two goals for the academic year.)</w:t>
            </w:r>
          </w:p>
        </w:tc>
        <w:tc>
          <w:tcPr>
            <w:tcW w:w="1943"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796"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845"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552"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c>
          <w:tcPr>
            <w:tcW w:w="1620"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t xml:space="preserve">Goal 1: The work </w:t>
            </w:r>
            <w:r>
              <w:rPr>
                <w:rFonts w:ascii="Times New Roman" w:hAnsi="Times New Roman" w:cs="Times New Roman"/>
                <w:sz w:val="24"/>
                <w:szCs w:val="24"/>
              </w:rPr>
              <w:lastRenderedPageBreak/>
              <w:t>of the teacher results in measurable progress of student learning of state-approved curricula.</w:t>
            </w:r>
          </w:p>
        </w:tc>
        <w:tc>
          <w:tcPr>
            <w:tcW w:w="1943" w:type="dxa"/>
          </w:tcPr>
          <w:p w:rsidR="006659BE" w:rsidRDefault="006659BE" w:rsidP="00A85C7A">
            <w:pPr>
              <w:rPr>
                <w:rFonts w:ascii="Times New Roman" w:hAnsi="Times New Roman" w:cs="Times New Roman"/>
                <w:sz w:val="24"/>
                <w:szCs w:val="24"/>
              </w:rPr>
            </w:pPr>
          </w:p>
        </w:tc>
        <w:tc>
          <w:tcPr>
            <w:tcW w:w="1796" w:type="dxa"/>
          </w:tcPr>
          <w:p w:rsidR="006659BE" w:rsidRDefault="006659BE" w:rsidP="00A85C7A">
            <w:r w:rsidRPr="005066A1">
              <w:rPr>
                <w:rFonts w:ascii="Times New Roman" w:hAnsi="Times New Roman" w:cs="Times New Roman"/>
                <w:sz w:val="24"/>
                <w:szCs w:val="24"/>
              </w:rPr>
              <w:t>Accomplished</w:t>
            </w:r>
          </w:p>
        </w:tc>
        <w:tc>
          <w:tcPr>
            <w:tcW w:w="1845" w:type="dxa"/>
          </w:tcPr>
          <w:p w:rsidR="006659BE" w:rsidRDefault="00024103" w:rsidP="00A85C7A">
            <w:r>
              <w:rPr>
                <w:rFonts w:ascii="Times New Roman" w:hAnsi="Times New Roman" w:cs="Times New Roman"/>
                <w:sz w:val="24"/>
                <w:szCs w:val="24"/>
              </w:rPr>
              <w:t>Distinguished</w:t>
            </w:r>
          </w:p>
        </w:tc>
        <w:tc>
          <w:tcPr>
            <w:tcW w:w="1552" w:type="dxa"/>
          </w:tcPr>
          <w:p w:rsidR="006659BE" w:rsidRPr="001D61E6" w:rsidRDefault="006659BE" w:rsidP="00A85C7A">
            <w:pPr>
              <w:rPr>
                <w:rFonts w:ascii="Times New Roman" w:hAnsi="Times New Roman" w:cs="Times New Roman"/>
                <w:sz w:val="24"/>
                <w:szCs w:val="24"/>
              </w:rPr>
            </w:pPr>
          </w:p>
        </w:tc>
        <w:tc>
          <w:tcPr>
            <w:tcW w:w="1620" w:type="dxa"/>
          </w:tcPr>
          <w:p w:rsidR="006659BE" w:rsidRPr="001D61E6" w:rsidRDefault="006659BE" w:rsidP="00A85C7A">
            <w:pPr>
              <w:rPr>
                <w:rFonts w:ascii="Times New Roman" w:hAnsi="Times New Roman" w:cs="Times New Roman"/>
                <w:sz w:val="24"/>
                <w:szCs w:val="24"/>
              </w:rPr>
            </w:pPr>
          </w:p>
        </w:tc>
      </w:tr>
      <w:tr w:rsidR="006659BE" w:rsidTr="006659BE">
        <w:tc>
          <w:tcPr>
            <w:tcW w:w="2404" w:type="dxa"/>
          </w:tcPr>
          <w:p w:rsidR="006659BE" w:rsidRDefault="006659BE" w:rsidP="00A85C7A">
            <w:pPr>
              <w:rPr>
                <w:rFonts w:ascii="Times New Roman" w:hAnsi="Times New Roman" w:cs="Times New Roman"/>
                <w:sz w:val="24"/>
                <w:szCs w:val="24"/>
              </w:rPr>
            </w:pPr>
            <w:r>
              <w:rPr>
                <w:rFonts w:ascii="Times New Roman" w:hAnsi="Times New Roman" w:cs="Times New Roman"/>
                <w:sz w:val="24"/>
                <w:szCs w:val="24"/>
              </w:rPr>
              <w:lastRenderedPageBreak/>
              <w:t>Goal 2: The work of the teacher results in measurable progress of student learning of state-approved curricula.</w:t>
            </w:r>
          </w:p>
        </w:tc>
        <w:tc>
          <w:tcPr>
            <w:tcW w:w="1943" w:type="dxa"/>
          </w:tcPr>
          <w:p w:rsidR="006659BE" w:rsidRDefault="006659BE" w:rsidP="00A85C7A">
            <w:pPr>
              <w:rPr>
                <w:rFonts w:ascii="Times New Roman" w:hAnsi="Times New Roman" w:cs="Times New Roman"/>
                <w:sz w:val="24"/>
                <w:szCs w:val="24"/>
              </w:rPr>
            </w:pPr>
          </w:p>
        </w:tc>
        <w:tc>
          <w:tcPr>
            <w:tcW w:w="1796" w:type="dxa"/>
          </w:tcPr>
          <w:p w:rsidR="006659BE" w:rsidRDefault="006659BE" w:rsidP="00A85C7A">
            <w:r w:rsidRPr="005066A1">
              <w:rPr>
                <w:rFonts w:ascii="Times New Roman" w:hAnsi="Times New Roman" w:cs="Times New Roman"/>
                <w:sz w:val="24"/>
                <w:szCs w:val="24"/>
              </w:rPr>
              <w:t>Accomplished</w:t>
            </w:r>
          </w:p>
        </w:tc>
        <w:tc>
          <w:tcPr>
            <w:tcW w:w="1845" w:type="dxa"/>
          </w:tcPr>
          <w:p w:rsidR="006659BE" w:rsidRDefault="00377FA9" w:rsidP="00A85C7A">
            <w:r>
              <w:rPr>
                <w:rFonts w:ascii="Times New Roman" w:hAnsi="Times New Roman" w:cs="Times New Roman"/>
                <w:sz w:val="24"/>
                <w:szCs w:val="24"/>
              </w:rPr>
              <w:t>Distinguished</w:t>
            </w:r>
          </w:p>
        </w:tc>
        <w:tc>
          <w:tcPr>
            <w:tcW w:w="1552" w:type="dxa"/>
          </w:tcPr>
          <w:p w:rsidR="006659BE" w:rsidRPr="001D61E6" w:rsidRDefault="006659BE" w:rsidP="00A85C7A">
            <w:pPr>
              <w:rPr>
                <w:rFonts w:ascii="Times New Roman" w:hAnsi="Times New Roman" w:cs="Times New Roman"/>
                <w:sz w:val="24"/>
                <w:szCs w:val="24"/>
              </w:rPr>
            </w:pPr>
          </w:p>
        </w:tc>
        <w:tc>
          <w:tcPr>
            <w:tcW w:w="1620" w:type="dxa"/>
          </w:tcPr>
          <w:p w:rsidR="006659BE" w:rsidRPr="001D61E6" w:rsidRDefault="006659BE" w:rsidP="00A85C7A">
            <w:pPr>
              <w:rPr>
                <w:rFonts w:ascii="Times New Roman" w:hAnsi="Times New Roman" w:cs="Times New Roman"/>
                <w:sz w:val="24"/>
                <w:szCs w:val="24"/>
              </w:rPr>
            </w:pPr>
          </w:p>
        </w:tc>
      </w:tr>
      <w:tr w:rsidR="006659BE" w:rsidTr="006659BE">
        <w:tc>
          <w:tcPr>
            <w:tcW w:w="2404" w:type="dxa"/>
            <w:shd w:val="clear" w:color="auto" w:fill="BDD6EE" w:themeFill="accent1" w:themeFillTint="66"/>
          </w:tcPr>
          <w:p w:rsidR="006659BE" w:rsidRPr="00A85C7A" w:rsidRDefault="006659BE" w:rsidP="00792138">
            <w:pPr>
              <w:rPr>
                <w:rFonts w:ascii="Times New Roman" w:hAnsi="Times New Roman" w:cs="Times New Roman"/>
                <w:b/>
                <w:sz w:val="24"/>
                <w:szCs w:val="24"/>
              </w:rPr>
            </w:pPr>
            <w:r w:rsidRPr="00A85C7A">
              <w:rPr>
                <w:rFonts w:ascii="Times New Roman" w:hAnsi="Times New Roman" w:cs="Times New Roman"/>
                <w:b/>
                <w:sz w:val="24"/>
                <w:szCs w:val="24"/>
              </w:rPr>
              <w:t>Summative Performance Rating</w:t>
            </w:r>
          </w:p>
        </w:tc>
        <w:tc>
          <w:tcPr>
            <w:tcW w:w="1943"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796" w:type="dxa"/>
            <w:shd w:val="clear" w:color="auto" w:fill="BDD6EE" w:themeFill="accent1" w:themeFillTint="66"/>
          </w:tcPr>
          <w:p w:rsidR="006659BE" w:rsidRDefault="006659BE" w:rsidP="00792138">
            <w:pPr>
              <w:rPr>
                <w:rFonts w:ascii="Times New Roman" w:hAnsi="Times New Roman" w:cs="Times New Roman"/>
                <w:sz w:val="24"/>
                <w:szCs w:val="24"/>
              </w:rPr>
            </w:pPr>
            <w:r>
              <w:rPr>
                <w:rFonts w:ascii="Times New Roman" w:hAnsi="Times New Roman" w:cs="Times New Roman"/>
                <w:sz w:val="24"/>
                <w:szCs w:val="24"/>
              </w:rPr>
              <w:t>Accomplished</w:t>
            </w:r>
          </w:p>
        </w:tc>
        <w:tc>
          <w:tcPr>
            <w:tcW w:w="1845" w:type="dxa"/>
            <w:shd w:val="clear" w:color="auto" w:fill="BDD6EE" w:themeFill="accent1" w:themeFillTint="66"/>
          </w:tcPr>
          <w:p w:rsidR="006659BE" w:rsidRDefault="00377FA9" w:rsidP="00792138">
            <w:pPr>
              <w:rPr>
                <w:rFonts w:ascii="Times New Roman" w:hAnsi="Times New Roman" w:cs="Times New Roman"/>
                <w:sz w:val="24"/>
                <w:szCs w:val="24"/>
              </w:rPr>
            </w:pPr>
            <w:r>
              <w:rPr>
                <w:rFonts w:ascii="Times New Roman" w:hAnsi="Times New Roman" w:cs="Times New Roman"/>
                <w:sz w:val="24"/>
                <w:szCs w:val="24"/>
              </w:rPr>
              <w:t>Distinguished</w:t>
            </w:r>
          </w:p>
          <w:p w:rsidR="00377FA9" w:rsidRPr="00A3447E" w:rsidRDefault="00377FA9" w:rsidP="00792138">
            <w:pPr>
              <w:rPr>
                <w:rFonts w:ascii="Times New Roman" w:hAnsi="Times New Roman" w:cs="Times New Roman"/>
                <w:sz w:val="24"/>
                <w:szCs w:val="24"/>
              </w:rPr>
            </w:pPr>
          </w:p>
        </w:tc>
        <w:tc>
          <w:tcPr>
            <w:tcW w:w="1552" w:type="dxa"/>
            <w:shd w:val="clear" w:color="auto" w:fill="BDD6EE" w:themeFill="accent1" w:themeFillTint="66"/>
          </w:tcPr>
          <w:p w:rsidR="006659BE" w:rsidRDefault="006659BE" w:rsidP="00792138">
            <w:pPr>
              <w:rPr>
                <w:rFonts w:ascii="Times New Roman" w:hAnsi="Times New Roman" w:cs="Times New Roman"/>
                <w:sz w:val="24"/>
                <w:szCs w:val="24"/>
              </w:rPr>
            </w:pPr>
          </w:p>
        </w:tc>
        <w:tc>
          <w:tcPr>
            <w:tcW w:w="1620" w:type="dxa"/>
            <w:shd w:val="clear" w:color="auto" w:fill="BDD6EE" w:themeFill="accent1" w:themeFillTint="66"/>
          </w:tcPr>
          <w:p w:rsidR="006659BE" w:rsidRDefault="006659BE" w:rsidP="00792138">
            <w:pPr>
              <w:rPr>
                <w:rFonts w:ascii="Times New Roman" w:hAnsi="Times New Roman" w:cs="Times New Roman"/>
                <w:sz w:val="24"/>
                <w:szCs w:val="24"/>
              </w:rPr>
            </w:pPr>
          </w:p>
        </w:tc>
      </w:tr>
    </w:tbl>
    <w:p w:rsidR="001C23AC" w:rsidRDefault="001C23AC">
      <w:pPr>
        <w:rPr>
          <w:rFonts w:ascii="Times New Roman" w:hAnsi="Times New Roman" w:cs="Times New Roman"/>
          <w:sz w:val="24"/>
          <w:szCs w:val="24"/>
        </w:rPr>
      </w:pPr>
    </w:p>
    <w:p w:rsidR="001B70EF" w:rsidRDefault="001B70EF">
      <w:pPr>
        <w:rPr>
          <w:rFonts w:ascii="Times New Roman" w:hAnsi="Times New Roman" w:cs="Times New Roman"/>
          <w:sz w:val="24"/>
          <w:szCs w:val="24"/>
        </w:rPr>
      </w:pPr>
    </w:p>
    <w:p w:rsidR="00555137" w:rsidRDefault="00F35573">
      <w:pPr>
        <w:rPr>
          <w:rFonts w:ascii="Times New Roman" w:hAnsi="Times New Roman" w:cs="Times New Roman"/>
          <w:sz w:val="24"/>
          <w:szCs w:val="24"/>
          <w:u w:val="single"/>
        </w:rPr>
      </w:pPr>
      <w:r w:rsidRPr="00F35573">
        <w:rPr>
          <w:rFonts w:ascii="Times New Roman" w:hAnsi="Times New Roman" w:cs="Times New Roman"/>
          <w:sz w:val="24"/>
          <w:szCs w:val="24"/>
          <w:u w:val="single"/>
        </w:rPr>
        <w:t>Evidence: Evaluator Comments of the WVERT</w:t>
      </w:r>
    </w:p>
    <w:p w:rsidR="00F35573" w:rsidRDefault="00F35573">
      <w:pPr>
        <w:rPr>
          <w:rFonts w:ascii="Times New Roman" w:hAnsi="Times New Roman" w:cs="Times New Roman"/>
          <w:sz w:val="24"/>
          <w:szCs w:val="24"/>
          <w:u w:val="single"/>
        </w:rPr>
      </w:pPr>
    </w:p>
    <w:p w:rsidR="00F35573" w:rsidRDefault="00F35573">
      <w:pPr>
        <w:rPr>
          <w:rFonts w:ascii="Times New Roman" w:hAnsi="Times New Roman" w:cs="Times New Roman"/>
          <w:sz w:val="24"/>
          <w:szCs w:val="24"/>
        </w:rPr>
      </w:pPr>
      <w:r>
        <w:rPr>
          <w:rFonts w:ascii="Times New Roman" w:hAnsi="Times New Roman" w:cs="Times New Roman"/>
          <w:sz w:val="24"/>
          <w:szCs w:val="24"/>
        </w:rPr>
        <w:t>The following comments were made by the principal of Janet</w:t>
      </w:r>
      <w:r w:rsidR="003D7E8E">
        <w:rPr>
          <w:rFonts w:ascii="Times New Roman" w:hAnsi="Times New Roman" w:cs="Times New Roman"/>
          <w:sz w:val="24"/>
          <w:szCs w:val="24"/>
        </w:rPr>
        <w:t xml:space="preserve"> (second year participant)</w:t>
      </w:r>
      <w:r>
        <w:rPr>
          <w:rFonts w:ascii="Times New Roman" w:hAnsi="Times New Roman" w:cs="Times New Roman"/>
          <w:sz w:val="24"/>
          <w:szCs w:val="24"/>
        </w:rPr>
        <w:t>:</w:t>
      </w:r>
    </w:p>
    <w:p w:rsidR="007A2F7B" w:rsidRDefault="007A2F7B"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has shown her knowledge of the third grade content standards in her weekly lesson planning.  She uses approved curricular materials to provide whole group instruction and expands on the skills and strategies these resources introduce with supplementary materials.</w:t>
      </w:r>
    </w:p>
    <w:p w:rsidR="007A2F7B" w:rsidRDefault="007A2F7B"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Establishing and maintaining a learner centered culture in her classroom has been a top priority of Janet’s this year.  She has communicated with the parents of her students in order to gain their support and have encouragement from home when students need an extra push.</w:t>
      </w:r>
    </w:p>
    <w:p w:rsidR="007A2F7B" w:rsidRDefault="007A2F7B"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keeps her students engaged throughout the day by using a variety of instructional delivery methods.  She uses both formal and informal assessments to determine whether or not her class has mastered the material they have been exposed to.  Janet uses data and observation to adjust her instructional planning and student grouping.</w:t>
      </w:r>
    </w:p>
    <w:p w:rsidR="007A2F7B" w:rsidRDefault="007A2F7B" w:rsidP="00F355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not only attended the required school and county level trainings, but also represented BIS at the state level to help construct test items for the WVGSA.  Additionally, Mrs. Walker collaborates with her colleagues in order to perfect her professional practices and maximize learning opportunities for her students.</w:t>
      </w:r>
    </w:p>
    <w:p w:rsidR="0024736A" w:rsidRDefault="007A2F7B" w:rsidP="002473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demonstrates commitment to the students of BIS.  She has helped chaperone dances and serves a daily bus duty.  Both of these experiences afford Janet opportunities to interact with students and families beyond those in her current homeroom.  Also, Janet volunteered to help with the after school Bible Club, which provided time for her to work with students and talk with parents.  Her willingness to spend time after school helping with this club shows that Janet is dedicated to helping students have a well-rounded school experience</w:t>
      </w:r>
    </w:p>
    <w:p w:rsidR="007A2F7B" w:rsidRDefault="007A2F7B" w:rsidP="002473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Janet meets the standards for professional conduct.  She follows policies and procedures</w:t>
      </w:r>
      <w:r w:rsidR="003E6A10">
        <w:rPr>
          <w:rFonts w:ascii="Times New Roman" w:hAnsi="Times New Roman" w:cs="Times New Roman"/>
          <w:sz w:val="24"/>
          <w:szCs w:val="24"/>
        </w:rPr>
        <w:t>, has had a good attendance record, works within her approved daily schedule, and shows respect to everyone she encounters.</w:t>
      </w:r>
    </w:p>
    <w:p w:rsidR="003E6A10" w:rsidRDefault="003E6A10" w:rsidP="002473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Janet does a nice job with her students. She seeks the professional opinions of her colleagues and administrator when she is unsure of a situation and is receptive of advice she is given at those times. Janet is able to apply strategies she used as a Gifted Teacher to provide acceleration to her students.  She communicates with special education teachers and Title I staff to obtain resources and plan remediation for those that struggle with grade appropriate work.  Janet, may you always keep your drive and passion for education! Our students are fortunate to have you at BIS.</w:t>
      </w:r>
    </w:p>
    <w:p w:rsidR="003E6A10" w:rsidRPr="007A2F7B" w:rsidRDefault="003E6A10" w:rsidP="003E6A10">
      <w:pPr>
        <w:pStyle w:val="ListParagraph"/>
        <w:rPr>
          <w:rFonts w:ascii="Times New Roman" w:hAnsi="Times New Roman" w:cs="Times New Roman"/>
          <w:sz w:val="24"/>
          <w:szCs w:val="24"/>
        </w:rPr>
      </w:pPr>
    </w:p>
    <w:p w:rsidR="0024736A" w:rsidRDefault="0024736A" w:rsidP="0024736A">
      <w:pPr>
        <w:rPr>
          <w:rFonts w:ascii="Times New Roman" w:hAnsi="Times New Roman" w:cs="Times New Roman"/>
          <w:sz w:val="24"/>
          <w:szCs w:val="24"/>
        </w:rPr>
      </w:pPr>
      <w:r>
        <w:rPr>
          <w:rFonts w:ascii="Times New Roman" w:hAnsi="Times New Roman" w:cs="Times New Roman"/>
          <w:sz w:val="24"/>
          <w:szCs w:val="24"/>
        </w:rPr>
        <w:t>The following comments were made by the principal of Peter</w:t>
      </w:r>
      <w:r w:rsidR="003D7E8E">
        <w:rPr>
          <w:rFonts w:ascii="Times New Roman" w:hAnsi="Times New Roman" w:cs="Times New Roman"/>
          <w:sz w:val="24"/>
          <w:szCs w:val="24"/>
        </w:rPr>
        <w:t xml:space="preserve"> (second year participant)</w:t>
      </w:r>
      <w:r>
        <w:rPr>
          <w:rFonts w:ascii="Times New Roman" w:hAnsi="Times New Roman" w:cs="Times New Roman"/>
          <w:sz w:val="24"/>
          <w:szCs w:val="24"/>
        </w:rPr>
        <w:t>:</w:t>
      </w:r>
    </w:p>
    <w:p w:rsidR="00377FA9" w:rsidRDefault="00377FA9" w:rsidP="00377F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Peter demonstrates extensive content knowledge in the area of mathematics.  He collaborates with other teachers in various grade levels to connect student learning. He designs written instructional plans that align to the WV state curriculum. The learning activities are sequential in nature and meet varied student abilities. Peter collaborates with students to design a variety of assessments, clearly practicing and defining assessment criteria. He immediately shares feedback on performance with his students and other stakeholders in a very timely fashion.</w:t>
      </w:r>
    </w:p>
    <w:p w:rsidR="00377FA9" w:rsidRDefault="00377FA9" w:rsidP="00377F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Peter demonstrates extensive knowledge of his students’ social, emotional, and academic needs.  He does a great job of working with his students while meeting their needs.  He plans differentiated activities for his students.  Mr. Wright has an effective classroom management system in place. He collaborates with students to follow through on these procedures. The classroom is organized in small groups and is highly efficient and </w:t>
      </w:r>
      <w:r w:rsidR="00A93CAE">
        <w:rPr>
          <w:rFonts w:ascii="Times New Roman" w:hAnsi="Times New Roman" w:cs="Times New Roman"/>
          <w:sz w:val="24"/>
          <w:szCs w:val="24"/>
        </w:rPr>
        <w:t xml:space="preserve">a </w:t>
      </w:r>
      <w:r>
        <w:rPr>
          <w:rFonts w:ascii="Times New Roman" w:hAnsi="Times New Roman" w:cs="Times New Roman"/>
          <w:sz w:val="24"/>
          <w:szCs w:val="24"/>
        </w:rPr>
        <w:t xml:space="preserve">well-designed </w:t>
      </w:r>
      <w:r w:rsidR="00A93CAE">
        <w:rPr>
          <w:rFonts w:ascii="Times New Roman" w:hAnsi="Times New Roman" w:cs="Times New Roman"/>
          <w:sz w:val="24"/>
          <w:szCs w:val="24"/>
        </w:rPr>
        <w:t>learning environment. Instructional time is maximized and the expectation for work is very clear. Students are engaged and participate in active, self-directed learning as a part of the classroom of learners.  The students participate and are part of a learning community within Peter’s classroom.</w:t>
      </w:r>
    </w:p>
    <w:p w:rsidR="00A93CAE" w:rsidRDefault="00A93CAE" w:rsidP="00377F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Peter collaborates with his students and uses an extensive variety of effective instructional strategies to deliver content.  Technology is utilized extensively for both the teacher and the students.  Peter facilitates student-led learning activities and provides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extensive opportunities to collaborate and peer assess in their problem solving and learning experiences.  He modifies instruction to meet the needs of all students, uses scaffolding as well as differentiating instruction.  Both formative and summative assessments are given and real time instructional decisions are made to meet the needs of the students.</w:t>
      </w:r>
    </w:p>
    <w:p w:rsidR="00A93CAE" w:rsidRDefault="00A93CAE" w:rsidP="00377F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Peter attends professional development for school/county/state as well as the national level to investigate best practices. He extensively implements those within his classroom and shares these with other teachers at PMS. Peter participates in the 6</w:t>
      </w:r>
      <w:r w:rsidRPr="00A93CAE">
        <w:rPr>
          <w:rFonts w:ascii="Times New Roman" w:hAnsi="Times New Roman" w:cs="Times New Roman"/>
          <w:sz w:val="24"/>
          <w:szCs w:val="24"/>
          <w:vertAlign w:val="superscript"/>
        </w:rPr>
        <w:t>th</w:t>
      </w:r>
      <w:r>
        <w:rPr>
          <w:rFonts w:ascii="Times New Roman" w:hAnsi="Times New Roman" w:cs="Times New Roman"/>
          <w:sz w:val="24"/>
          <w:szCs w:val="24"/>
        </w:rPr>
        <w:t xml:space="preserve"> grade team and uses knowledge and skills gained within his classroom. He contributes to group learning in most situations that he attends.</w:t>
      </w:r>
    </w:p>
    <w:p w:rsidR="00A93CAE" w:rsidRDefault="00A93CAE" w:rsidP="00A93C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Peter is a leader within The Leader in Me initiative and is positively helping to change the school culture for PMS. He communicates effectively with parents and the community through IEPs, SAT meetings, 504 meetings, field trip planning, team meetings and the like.  He creates several positive connections between the school and the community, attending PMS events, fund raising, and talking to our students/parents. </w:t>
      </w:r>
      <w:r w:rsidRPr="00A93CAE">
        <w:rPr>
          <w:rFonts w:ascii="Times New Roman" w:hAnsi="Times New Roman" w:cs="Times New Roman"/>
          <w:sz w:val="24"/>
          <w:szCs w:val="24"/>
        </w:rPr>
        <w:lastRenderedPageBreak/>
        <w:t>Peter identifies areas within his own classroom and the school that can be changed to further benefit our school and community.</w:t>
      </w:r>
    </w:p>
    <w:p w:rsidR="00A93CAE" w:rsidRPr="00A93CAE" w:rsidRDefault="00A93CAE" w:rsidP="00A93C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Peter is an asset to PMS. His leadership through The Leader in Me and the Leadership Event Action</w:t>
      </w:r>
      <w:r w:rsidR="00DF6BAD">
        <w:rPr>
          <w:rFonts w:ascii="Times New Roman" w:hAnsi="Times New Roman" w:cs="Times New Roman"/>
          <w:sz w:val="24"/>
          <w:szCs w:val="24"/>
        </w:rPr>
        <w:t xml:space="preserve"> Team Leader have been a wonderful addition to PMS for the 2018-19 school </w:t>
      </w:r>
      <w:proofErr w:type="gramStart"/>
      <w:r w:rsidR="00DF6BAD">
        <w:rPr>
          <w:rFonts w:ascii="Times New Roman" w:hAnsi="Times New Roman" w:cs="Times New Roman"/>
          <w:sz w:val="24"/>
          <w:szCs w:val="24"/>
        </w:rPr>
        <w:t>year</w:t>
      </w:r>
      <w:proofErr w:type="gramEnd"/>
      <w:r w:rsidR="00DF6BAD">
        <w:rPr>
          <w:rFonts w:ascii="Times New Roman" w:hAnsi="Times New Roman" w:cs="Times New Roman"/>
          <w:sz w:val="24"/>
          <w:szCs w:val="24"/>
        </w:rPr>
        <w:t>.  Peter’s willingness to go above and beyond for his students in the classroom has helped to bring a different focus to testing and relationships for our school this year.</w:t>
      </w:r>
    </w:p>
    <w:p w:rsidR="006C32E6" w:rsidRDefault="006C32E6">
      <w:pPr>
        <w:rPr>
          <w:rFonts w:ascii="Times New Roman" w:hAnsi="Times New Roman" w:cs="Times New Roman"/>
          <w:sz w:val="24"/>
          <w:szCs w:val="24"/>
        </w:rPr>
      </w:pPr>
    </w:p>
    <w:p w:rsidR="003D7E8E" w:rsidRPr="003D7E8E" w:rsidRDefault="003D7E8E" w:rsidP="003D7E8E">
      <w:pPr>
        <w:rPr>
          <w:rFonts w:ascii="Times New Roman" w:hAnsi="Times New Roman" w:cs="Times New Roman"/>
          <w:sz w:val="24"/>
          <w:szCs w:val="24"/>
        </w:rPr>
      </w:pPr>
      <w:r w:rsidRPr="003D7E8E">
        <w:rPr>
          <w:rFonts w:ascii="Times New Roman" w:hAnsi="Times New Roman" w:cs="Times New Roman"/>
          <w:sz w:val="24"/>
          <w:szCs w:val="24"/>
        </w:rPr>
        <w:t>The following comments wer</w:t>
      </w:r>
      <w:r>
        <w:rPr>
          <w:rFonts w:ascii="Times New Roman" w:hAnsi="Times New Roman" w:cs="Times New Roman"/>
          <w:sz w:val="24"/>
          <w:szCs w:val="24"/>
        </w:rPr>
        <w:t xml:space="preserve">e made by the principal of Nikki (first </w:t>
      </w:r>
      <w:r w:rsidRPr="003D7E8E">
        <w:rPr>
          <w:rFonts w:ascii="Times New Roman" w:hAnsi="Times New Roman" w:cs="Times New Roman"/>
          <w:sz w:val="24"/>
          <w:szCs w:val="24"/>
        </w:rPr>
        <w:t>year participant):</w:t>
      </w:r>
    </w:p>
    <w:p w:rsidR="003D7E8E" w:rsidRDefault="003D7E8E">
      <w:pPr>
        <w:rPr>
          <w:rFonts w:ascii="Times New Roman" w:hAnsi="Times New Roman" w:cs="Times New Roman"/>
          <w:sz w:val="24"/>
          <w:szCs w:val="24"/>
        </w:rPr>
      </w:pPr>
    </w:p>
    <w:p w:rsidR="003D7E8E" w:rsidRDefault="003D7E8E">
      <w:pPr>
        <w:rPr>
          <w:rFonts w:ascii="Times New Roman" w:hAnsi="Times New Roman" w:cs="Times New Roman"/>
          <w:sz w:val="24"/>
          <w:szCs w:val="24"/>
        </w:rPr>
      </w:pPr>
    </w:p>
    <w:p w:rsidR="003D7E8E" w:rsidRPr="003D7E8E" w:rsidRDefault="003D7E8E" w:rsidP="003D7E8E">
      <w:pPr>
        <w:rPr>
          <w:rFonts w:ascii="Times New Roman" w:hAnsi="Times New Roman" w:cs="Times New Roman"/>
          <w:sz w:val="24"/>
          <w:szCs w:val="24"/>
        </w:rPr>
      </w:pPr>
      <w:r w:rsidRPr="003D7E8E">
        <w:rPr>
          <w:rFonts w:ascii="Times New Roman" w:hAnsi="Times New Roman" w:cs="Times New Roman"/>
          <w:sz w:val="24"/>
          <w:szCs w:val="24"/>
        </w:rPr>
        <w:t>The following comments wer</w:t>
      </w:r>
      <w:r>
        <w:rPr>
          <w:rFonts w:ascii="Times New Roman" w:hAnsi="Times New Roman" w:cs="Times New Roman"/>
          <w:sz w:val="24"/>
          <w:szCs w:val="24"/>
        </w:rPr>
        <w:t xml:space="preserve">e made by the principal of Eva (first </w:t>
      </w:r>
      <w:r w:rsidRPr="003D7E8E">
        <w:rPr>
          <w:rFonts w:ascii="Times New Roman" w:hAnsi="Times New Roman" w:cs="Times New Roman"/>
          <w:sz w:val="24"/>
          <w:szCs w:val="24"/>
        </w:rPr>
        <w:t>year participant):</w:t>
      </w:r>
    </w:p>
    <w:p w:rsidR="003D7E8E" w:rsidRDefault="003D7E8E">
      <w:pPr>
        <w:rPr>
          <w:rFonts w:ascii="Times New Roman" w:hAnsi="Times New Roman" w:cs="Times New Roman"/>
          <w:sz w:val="24"/>
          <w:szCs w:val="24"/>
        </w:rPr>
      </w:pPr>
    </w:p>
    <w:p w:rsidR="001B70EF" w:rsidRDefault="001B70EF">
      <w:pPr>
        <w:rPr>
          <w:rFonts w:ascii="Times New Roman" w:hAnsi="Times New Roman" w:cs="Times New Roman"/>
          <w:sz w:val="24"/>
          <w:szCs w:val="24"/>
          <w:u w:val="single"/>
        </w:rPr>
      </w:pPr>
      <w:r w:rsidRPr="001B70EF">
        <w:rPr>
          <w:rFonts w:ascii="Times New Roman" w:hAnsi="Times New Roman" w:cs="Times New Roman"/>
          <w:sz w:val="24"/>
          <w:szCs w:val="24"/>
          <w:u w:val="single"/>
        </w:rPr>
        <w:t>Summary of Evidence from WV Evaluation Rubric for Teachers (WVERT)</w:t>
      </w:r>
    </w:p>
    <w:p w:rsidR="001B70EF" w:rsidRDefault="001B70EF">
      <w:pPr>
        <w:rPr>
          <w:rFonts w:ascii="Times New Roman" w:hAnsi="Times New Roman" w:cs="Times New Roman"/>
          <w:sz w:val="24"/>
          <w:szCs w:val="24"/>
          <w:u w:val="single"/>
        </w:rPr>
      </w:pPr>
    </w:p>
    <w:p w:rsidR="00E15276" w:rsidRDefault="001B70EF">
      <w:pPr>
        <w:rPr>
          <w:rFonts w:ascii="Times New Roman" w:hAnsi="Times New Roman" w:cs="Times New Roman"/>
          <w:sz w:val="24"/>
          <w:szCs w:val="24"/>
        </w:rPr>
      </w:pPr>
      <w:r>
        <w:rPr>
          <w:rFonts w:ascii="Times New Roman" w:hAnsi="Times New Roman" w:cs="Times New Roman"/>
          <w:sz w:val="24"/>
          <w:szCs w:val="24"/>
        </w:rPr>
        <w:t xml:space="preserve">Principals are required to complete a summative evaluation of all classroom teachers. </w:t>
      </w:r>
      <w:r w:rsidR="00F02F38">
        <w:rPr>
          <w:rFonts w:ascii="Times New Roman" w:hAnsi="Times New Roman" w:cs="Times New Roman"/>
          <w:sz w:val="24"/>
          <w:szCs w:val="24"/>
        </w:rPr>
        <w:t xml:space="preserve">The WVERT is based on the West Virginia Professional Teaching Standards which are aligned with </w:t>
      </w:r>
      <w:proofErr w:type="spellStart"/>
      <w:r w:rsidR="00F02F38">
        <w:rPr>
          <w:rFonts w:ascii="Times New Roman" w:hAnsi="Times New Roman" w:cs="Times New Roman"/>
          <w:sz w:val="24"/>
          <w:szCs w:val="24"/>
        </w:rPr>
        <w:t>InTASC</w:t>
      </w:r>
      <w:proofErr w:type="spellEnd"/>
      <w:r w:rsidR="00F02F38">
        <w:rPr>
          <w:rFonts w:ascii="Times New Roman" w:hAnsi="Times New Roman" w:cs="Times New Roman"/>
          <w:sz w:val="24"/>
          <w:szCs w:val="24"/>
        </w:rPr>
        <w:t xml:space="preserve"> Standards.  As beginning teachers, both Janet and Peter have surpassed expectations on all standards, scoring accomplished.  Standard 6 on the WVERT is based on two goals that the teacher establishes at the beginning at the beginning of the year.  Both Janet and Peter established goals to improve student performance in math and reading. As can be seen in the evidence from their Star assessments in reading and math, and their summative state test scores in English language arts and mathematics, as well as the accomplished rating on the WVERT, these goals were achieved.  Finally, the commentaries provided by the principals regarding both Janet’s and Peter’s strength in teaching, their ability to connect to their students, their ability to manage the classroom, their ability to communicate with parents, and their overall leadership roles in their schools confirm </w:t>
      </w:r>
      <w:r w:rsidR="00A0560A">
        <w:rPr>
          <w:rFonts w:ascii="Times New Roman" w:hAnsi="Times New Roman" w:cs="Times New Roman"/>
          <w:sz w:val="24"/>
          <w:szCs w:val="24"/>
        </w:rPr>
        <w:t xml:space="preserve">their accomplished ratings. </w:t>
      </w:r>
      <w:r w:rsidR="004C0D8B">
        <w:rPr>
          <w:rFonts w:ascii="Times New Roman" w:hAnsi="Times New Roman" w:cs="Times New Roman"/>
          <w:sz w:val="24"/>
          <w:szCs w:val="24"/>
        </w:rPr>
        <w:t>If</w:t>
      </w:r>
      <w:r w:rsidR="00A0560A">
        <w:rPr>
          <w:rFonts w:ascii="Times New Roman" w:hAnsi="Times New Roman" w:cs="Times New Roman"/>
          <w:sz w:val="24"/>
          <w:szCs w:val="24"/>
        </w:rPr>
        <w:t xml:space="preserve"> </w:t>
      </w:r>
      <w:r w:rsidR="004C0D8B" w:rsidRPr="004C0D8B">
        <w:rPr>
          <w:rFonts w:ascii="Times New Roman" w:hAnsi="Times New Roman" w:cs="Times New Roman"/>
          <w:sz w:val="24"/>
          <w:szCs w:val="24"/>
        </w:rPr>
        <w:t>effective teachers are the product</w:t>
      </w:r>
      <w:r w:rsidR="004C0D8B">
        <w:rPr>
          <w:rFonts w:ascii="Times New Roman" w:hAnsi="Times New Roman" w:cs="Times New Roman"/>
          <w:sz w:val="24"/>
          <w:szCs w:val="24"/>
        </w:rPr>
        <w:t xml:space="preserve">s of effective </w:t>
      </w:r>
      <w:r w:rsidR="004C0D8B" w:rsidRPr="004C0D8B">
        <w:rPr>
          <w:rFonts w:ascii="Times New Roman" w:hAnsi="Times New Roman" w:cs="Times New Roman"/>
          <w:sz w:val="24"/>
          <w:szCs w:val="24"/>
        </w:rPr>
        <w:t>teacher preparation programs</w:t>
      </w:r>
      <w:r w:rsidR="004C0D8B">
        <w:rPr>
          <w:rFonts w:ascii="Times New Roman" w:hAnsi="Times New Roman" w:cs="Times New Roman"/>
          <w:sz w:val="24"/>
          <w:szCs w:val="24"/>
        </w:rPr>
        <w:t xml:space="preserve">, then the experiences Janet and Peter had in their programs have prepared them well. </w:t>
      </w:r>
      <w:r w:rsidR="00A0560A">
        <w:rPr>
          <w:rFonts w:ascii="Times New Roman" w:hAnsi="Times New Roman" w:cs="Times New Roman"/>
          <w:sz w:val="24"/>
          <w:szCs w:val="24"/>
        </w:rPr>
        <w:t>These qualities also are important for teachers who impact their students’</w:t>
      </w:r>
      <w:r w:rsidR="00C417E9">
        <w:rPr>
          <w:rFonts w:ascii="Times New Roman" w:hAnsi="Times New Roman" w:cs="Times New Roman"/>
          <w:sz w:val="24"/>
          <w:szCs w:val="24"/>
        </w:rPr>
        <w:t xml:space="preserve"> learning. </w:t>
      </w:r>
    </w:p>
    <w:p w:rsidR="00E15276" w:rsidRDefault="00E15276">
      <w:pPr>
        <w:rPr>
          <w:rFonts w:ascii="Times New Roman" w:hAnsi="Times New Roman" w:cs="Times New Roman"/>
          <w:sz w:val="24"/>
          <w:szCs w:val="24"/>
        </w:rPr>
      </w:pPr>
    </w:p>
    <w:p w:rsidR="002B5E22" w:rsidRDefault="002B5E22">
      <w:pPr>
        <w:rPr>
          <w:rFonts w:ascii="Times New Roman" w:hAnsi="Times New Roman" w:cs="Times New Roman"/>
          <w:sz w:val="24"/>
          <w:szCs w:val="24"/>
          <w:u w:val="single"/>
        </w:rPr>
      </w:pPr>
      <w:r w:rsidRPr="002B5E22">
        <w:rPr>
          <w:rFonts w:ascii="Times New Roman" w:hAnsi="Times New Roman" w:cs="Times New Roman"/>
          <w:sz w:val="24"/>
          <w:szCs w:val="24"/>
          <w:u w:val="single"/>
        </w:rPr>
        <w:t>Evidence: Classroom Observation</w:t>
      </w:r>
      <w:r>
        <w:rPr>
          <w:rFonts w:ascii="Times New Roman" w:hAnsi="Times New Roman" w:cs="Times New Roman"/>
          <w:sz w:val="24"/>
          <w:szCs w:val="24"/>
          <w:u w:val="single"/>
        </w:rPr>
        <w:t xml:space="preserve"> - WVERT</w:t>
      </w:r>
      <w:r w:rsidRPr="002B5E22">
        <w:rPr>
          <w:rFonts w:ascii="Times New Roman" w:hAnsi="Times New Roman" w:cs="Times New Roman"/>
          <w:sz w:val="24"/>
          <w:szCs w:val="24"/>
          <w:u w:val="single"/>
        </w:rPr>
        <w:t xml:space="preserve"> (Second Year Participants)</w:t>
      </w:r>
    </w:p>
    <w:p w:rsidR="002B5E22" w:rsidRDefault="002B5E22">
      <w:pPr>
        <w:rPr>
          <w:rFonts w:ascii="Times New Roman" w:hAnsi="Times New Roman" w:cs="Times New Roman"/>
          <w:sz w:val="24"/>
          <w:szCs w:val="24"/>
          <w:u w:val="single"/>
        </w:rPr>
      </w:pPr>
    </w:p>
    <w:p w:rsidR="00F258E1" w:rsidRDefault="00F258E1">
      <w:pPr>
        <w:rPr>
          <w:rFonts w:ascii="Times New Roman" w:hAnsi="Times New Roman" w:cs="Times New Roman"/>
          <w:sz w:val="24"/>
          <w:szCs w:val="24"/>
          <w:u w:val="single"/>
        </w:rPr>
      </w:pPr>
      <w:r>
        <w:rPr>
          <w:rFonts w:ascii="Times New Roman" w:hAnsi="Times New Roman" w:cs="Times New Roman"/>
          <w:sz w:val="24"/>
          <w:szCs w:val="24"/>
          <w:u w:val="single"/>
        </w:rPr>
        <w:t>Janet</w:t>
      </w:r>
    </w:p>
    <w:p w:rsidR="002B5E22" w:rsidRPr="0020045B" w:rsidRDefault="002B5E22">
      <w:pPr>
        <w:rPr>
          <w:rFonts w:ascii="Times New Roman" w:hAnsi="Times New Roman" w:cs="Times New Roman"/>
          <w:b/>
          <w:sz w:val="24"/>
          <w:szCs w:val="24"/>
        </w:rPr>
      </w:pPr>
      <w:r w:rsidRPr="0020045B">
        <w:rPr>
          <w:rFonts w:ascii="Times New Roman" w:hAnsi="Times New Roman" w:cs="Times New Roman"/>
          <w:b/>
          <w:sz w:val="24"/>
          <w:szCs w:val="24"/>
        </w:rPr>
        <w:t>WVTPS Standard 1 Curriculum and Planning (</w:t>
      </w:r>
      <w:proofErr w:type="spellStart"/>
      <w:r w:rsidRPr="0020045B">
        <w:rPr>
          <w:rFonts w:ascii="Times New Roman" w:hAnsi="Times New Roman" w:cs="Times New Roman"/>
          <w:b/>
          <w:sz w:val="24"/>
          <w:szCs w:val="24"/>
        </w:rPr>
        <w:t>InTASC</w:t>
      </w:r>
      <w:proofErr w:type="spellEnd"/>
      <w:r w:rsidRPr="0020045B">
        <w:rPr>
          <w:rFonts w:ascii="Times New Roman" w:hAnsi="Times New Roman" w:cs="Times New Roman"/>
          <w:b/>
          <w:sz w:val="24"/>
          <w:szCs w:val="24"/>
        </w:rPr>
        <w:t xml:space="preserve"> 4, 6, 8)</w:t>
      </w:r>
    </w:p>
    <w:p w:rsidR="0020045B" w:rsidRPr="0020045B" w:rsidRDefault="002B5E22" w:rsidP="0020045B">
      <w:r>
        <w:rPr>
          <w:rFonts w:ascii="Times New Roman" w:hAnsi="Times New Roman" w:cs="Times New Roman"/>
          <w:sz w:val="24"/>
          <w:szCs w:val="24"/>
        </w:rPr>
        <w:t>Janet has provided detail lesson plans, which are linked to the WV College and Career Ready St</w:t>
      </w:r>
      <w:r w:rsidR="0020045B">
        <w:rPr>
          <w:rFonts w:ascii="Times New Roman" w:hAnsi="Times New Roman" w:cs="Times New Roman"/>
          <w:sz w:val="24"/>
          <w:szCs w:val="24"/>
        </w:rPr>
        <w:t>andards for Mathematic</w:t>
      </w:r>
      <w:r>
        <w:rPr>
          <w:rFonts w:ascii="Times New Roman" w:hAnsi="Times New Roman" w:cs="Times New Roman"/>
          <w:sz w:val="24"/>
          <w:szCs w:val="24"/>
        </w:rPr>
        <w:t xml:space="preserve">s.  Her lesson focus is on </w:t>
      </w:r>
      <w:r w:rsidR="0020045B" w:rsidRPr="0020045B">
        <w:rPr>
          <w:rFonts w:ascii="Times New Roman" w:hAnsi="Times New Roman" w:cs="Times New Roman"/>
          <w:sz w:val="24"/>
          <w:szCs w:val="24"/>
        </w:rPr>
        <w:t>M.3.23</w:t>
      </w:r>
      <w:r w:rsidR="0020045B">
        <w:t>-</w:t>
      </w:r>
      <w:r w:rsidR="0020045B" w:rsidRPr="0020045B">
        <w:rPr>
          <w:rFonts w:ascii="Times New Roman" w:hAnsi="Times New Roman" w:cs="Times New Roman"/>
          <w:sz w:val="24"/>
          <w:szCs w:val="24"/>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r w:rsidR="0020045B">
        <w:rPr>
          <w:rFonts w:ascii="Times New Roman" w:hAnsi="Times New Roman" w:cs="Times New Roman"/>
          <w:sz w:val="24"/>
          <w:szCs w:val="24"/>
        </w:rPr>
        <w:t xml:space="preserve"> Janet has planned a variety of informal and formal assessments for the lesson.</w:t>
      </w:r>
    </w:p>
    <w:p w:rsidR="002B5E22" w:rsidRDefault="002B5E22">
      <w:pPr>
        <w:rPr>
          <w:rFonts w:ascii="Times New Roman" w:hAnsi="Times New Roman" w:cs="Times New Roman"/>
          <w:sz w:val="24"/>
          <w:szCs w:val="24"/>
        </w:rPr>
      </w:pPr>
    </w:p>
    <w:p w:rsidR="002B5E22" w:rsidRPr="0020045B" w:rsidRDefault="0020045B">
      <w:pPr>
        <w:rPr>
          <w:rFonts w:ascii="Times New Roman" w:hAnsi="Times New Roman" w:cs="Times New Roman"/>
          <w:b/>
          <w:sz w:val="24"/>
          <w:szCs w:val="24"/>
        </w:rPr>
      </w:pPr>
      <w:r w:rsidRPr="0020045B">
        <w:rPr>
          <w:rFonts w:ascii="Times New Roman" w:hAnsi="Times New Roman" w:cs="Times New Roman"/>
          <w:b/>
          <w:sz w:val="24"/>
          <w:szCs w:val="24"/>
        </w:rPr>
        <w:t>WVTPS Standard 2 The Learner and the Learning Environment (</w:t>
      </w:r>
      <w:proofErr w:type="spellStart"/>
      <w:r w:rsidRPr="0020045B">
        <w:rPr>
          <w:rFonts w:ascii="Times New Roman" w:hAnsi="Times New Roman" w:cs="Times New Roman"/>
          <w:b/>
          <w:sz w:val="24"/>
          <w:szCs w:val="24"/>
        </w:rPr>
        <w:t>InTASC</w:t>
      </w:r>
      <w:proofErr w:type="spellEnd"/>
      <w:r w:rsidRPr="0020045B">
        <w:rPr>
          <w:rFonts w:ascii="Times New Roman" w:hAnsi="Times New Roman" w:cs="Times New Roman"/>
          <w:b/>
          <w:sz w:val="24"/>
          <w:szCs w:val="24"/>
        </w:rPr>
        <w:t xml:space="preserve"> 1</w:t>
      </w:r>
      <w:proofErr w:type="gramStart"/>
      <w:r w:rsidRPr="0020045B">
        <w:rPr>
          <w:rFonts w:ascii="Times New Roman" w:hAnsi="Times New Roman" w:cs="Times New Roman"/>
          <w:b/>
          <w:sz w:val="24"/>
          <w:szCs w:val="24"/>
        </w:rPr>
        <w:t>,2</w:t>
      </w:r>
      <w:proofErr w:type="gramEnd"/>
      <w:r w:rsidRPr="0020045B">
        <w:rPr>
          <w:rFonts w:ascii="Times New Roman" w:hAnsi="Times New Roman" w:cs="Times New Roman"/>
          <w:b/>
          <w:sz w:val="24"/>
          <w:szCs w:val="24"/>
        </w:rPr>
        <w:t>, 3, 5)</w:t>
      </w:r>
    </w:p>
    <w:p w:rsidR="0020045B" w:rsidRDefault="0020045B">
      <w:pPr>
        <w:rPr>
          <w:rFonts w:ascii="Times New Roman" w:hAnsi="Times New Roman" w:cs="Times New Roman"/>
          <w:sz w:val="24"/>
          <w:szCs w:val="24"/>
        </w:rPr>
      </w:pPr>
      <w:r>
        <w:rPr>
          <w:rFonts w:ascii="Times New Roman" w:hAnsi="Times New Roman" w:cs="Times New Roman"/>
          <w:sz w:val="24"/>
          <w:szCs w:val="24"/>
        </w:rPr>
        <w:t xml:space="preserve">Janet’s room is welcoming, and the learning space is well organized.  Janet walks around the classroom interacting with different students.  She helps students get their materials ready for the lesson. She calls on students by name and praises those who are ready to work.  </w:t>
      </w:r>
    </w:p>
    <w:p w:rsidR="00186306" w:rsidRDefault="00186306">
      <w:pPr>
        <w:rPr>
          <w:rFonts w:ascii="Times New Roman" w:hAnsi="Times New Roman" w:cs="Times New Roman"/>
          <w:sz w:val="24"/>
          <w:szCs w:val="24"/>
        </w:rPr>
      </w:pPr>
    </w:p>
    <w:p w:rsidR="00186306" w:rsidRDefault="00186306">
      <w:pPr>
        <w:rPr>
          <w:rFonts w:ascii="Times New Roman" w:hAnsi="Times New Roman" w:cs="Times New Roman"/>
          <w:b/>
          <w:sz w:val="24"/>
          <w:szCs w:val="24"/>
        </w:rPr>
      </w:pPr>
      <w:r w:rsidRPr="00186306">
        <w:rPr>
          <w:rFonts w:ascii="Times New Roman" w:hAnsi="Times New Roman" w:cs="Times New Roman"/>
          <w:b/>
          <w:sz w:val="24"/>
          <w:szCs w:val="24"/>
        </w:rPr>
        <w:lastRenderedPageBreak/>
        <w:t>WVTPS Standard 3 Teaching (</w:t>
      </w:r>
      <w:proofErr w:type="spellStart"/>
      <w:r w:rsidRPr="00186306">
        <w:rPr>
          <w:rFonts w:ascii="Times New Roman" w:hAnsi="Times New Roman" w:cs="Times New Roman"/>
          <w:b/>
          <w:sz w:val="24"/>
          <w:szCs w:val="24"/>
        </w:rPr>
        <w:t>InTASC</w:t>
      </w:r>
      <w:proofErr w:type="spellEnd"/>
      <w:r w:rsidRPr="00186306">
        <w:rPr>
          <w:rFonts w:ascii="Times New Roman" w:hAnsi="Times New Roman" w:cs="Times New Roman"/>
          <w:b/>
          <w:sz w:val="24"/>
          <w:szCs w:val="24"/>
        </w:rPr>
        <w:t xml:space="preserve"> 5, 6, 8)</w:t>
      </w:r>
    </w:p>
    <w:p w:rsidR="00186306" w:rsidRPr="00186306" w:rsidRDefault="00186306">
      <w:pPr>
        <w:rPr>
          <w:rFonts w:ascii="Times New Roman" w:hAnsi="Times New Roman" w:cs="Times New Roman"/>
          <w:sz w:val="24"/>
          <w:szCs w:val="24"/>
        </w:rPr>
      </w:pPr>
      <w:r>
        <w:rPr>
          <w:rFonts w:ascii="Times New Roman" w:hAnsi="Times New Roman" w:cs="Times New Roman"/>
          <w:sz w:val="24"/>
          <w:szCs w:val="24"/>
        </w:rPr>
        <w:t xml:space="preserve">Janet began instruction by working with her class on finishing a </w:t>
      </w:r>
      <w:proofErr w:type="spellStart"/>
      <w:r>
        <w:rPr>
          <w:rFonts w:ascii="Times New Roman" w:hAnsi="Times New Roman" w:cs="Times New Roman"/>
          <w:sz w:val="24"/>
          <w:szCs w:val="24"/>
        </w:rPr>
        <w:t>GoMath</w:t>
      </w:r>
      <w:proofErr w:type="spellEnd"/>
      <w:r>
        <w:rPr>
          <w:rFonts w:ascii="Times New Roman" w:hAnsi="Times New Roman" w:cs="Times New Roman"/>
          <w:sz w:val="24"/>
          <w:szCs w:val="24"/>
        </w:rPr>
        <w:t xml:space="preserve"> lesson.  The topic of the lesson was perimeter and area.  The students first worked independently on the page of their math journals. Janet walked around the room and answered student questions if needed.  When the students finished, they checked their answers as a whole group. Janet made sure the units were included in the students’ answers.  Some of the problems they were working involved multiple step directions.  The students had to add the numbers they were given and subtract that sum from the total area they were given to find the length of the</w:t>
      </w:r>
      <w:r w:rsidR="00DF12BF">
        <w:rPr>
          <w:rFonts w:ascii="Times New Roman" w:hAnsi="Times New Roman" w:cs="Times New Roman"/>
          <w:sz w:val="24"/>
          <w:szCs w:val="24"/>
        </w:rPr>
        <w:t xml:space="preserve"> missing</w:t>
      </w:r>
      <w:r>
        <w:rPr>
          <w:rFonts w:ascii="Times New Roman" w:hAnsi="Times New Roman" w:cs="Times New Roman"/>
          <w:sz w:val="24"/>
          <w:szCs w:val="24"/>
        </w:rPr>
        <w:t xml:space="preserve"> side.  </w:t>
      </w:r>
      <w:r w:rsidR="00DF12BF">
        <w:rPr>
          <w:rFonts w:ascii="Times New Roman" w:hAnsi="Times New Roman" w:cs="Times New Roman"/>
          <w:sz w:val="24"/>
          <w:szCs w:val="24"/>
        </w:rPr>
        <w:t>Janet modeled this process for them, giving explicit directions and answering any questions the students had. The students continued to work on this problem until all had been able to do it.  Janet then gave the students a blank sheet of paper and told them they were being “quizz</w:t>
      </w:r>
      <w:r w:rsidR="0055599E">
        <w:rPr>
          <w:rFonts w:ascii="Times New Roman" w:hAnsi="Times New Roman" w:cs="Times New Roman"/>
          <w:sz w:val="24"/>
          <w:szCs w:val="24"/>
        </w:rPr>
        <w:t>ed” on the material.  Janet worked through</w:t>
      </w:r>
      <w:r w:rsidR="00DF12BF">
        <w:rPr>
          <w:rFonts w:ascii="Times New Roman" w:hAnsi="Times New Roman" w:cs="Times New Roman"/>
          <w:sz w:val="24"/>
          <w:szCs w:val="24"/>
        </w:rPr>
        <w:t xml:space="preserve"> another</w:t>
      </w:r>
      <w:r w:rsidR="0055599E">
        <w:rPr>
          <w:rFonts w:ascii="Times New Roman" w:hAnsi="Times New Roman" w:cs="Times New Roman"/>
          <w:sz w:val="24"/>
          <w:szCs w:val="24"/>
        </w:rPr>
        <w:t xml:space="preserve"> example on the board before having the students complete their quiz.  She drew a shape on the board and labeled three out of four of the sides. She then called on student volunteers to walk through the steps of solving the problem. Once this problem had been thoroughly explained, Janet put two figures on the board and labeled all but one side of each.  Both figures were given a total perimeter and students had to find the length of the missing side.  Janet walked throughout the room to monitor students as they took the quiz.  She quietly provided support to those who needed it as they worked through the problem.  Students who completed the quiz early were guided to independent reading.  Throughout the lesson, Janet kept students on task through verbal and nonverbal cues.  She called on a variety of students to participate, quietly redirected those students who were inattentive, and offered support for students when they did not readily provide an answer to the questions she posed.  She was positive and encouraging at all times.  </w:t>
      </w:r>
    </w:p>
    <w:p w:rsidR="0020045B" w:rsidRDefault="0020045B">
      <w:pPr>
        <w:rPr>
          <w:rFonts w:ascii="Times New Roman" w:hAnsi="Times New Roman" w:cs="Times New Roman"/>
          <w:sz w:val="24"/>
          <w:szCs w:val="24"/>
        </w:rPr>
      </w:pPr>
    </w:p>
    <w:p w:rsidR="00F258E1" w:rsidRPr="00F258E1" w:rsidRDefault="00F258E1">
      <w:pPr>
        <w:rPr>
          <w:rFonts w:ascii="Times New Roman" w:hAnsi="Times New Roman" w:cs="Times New Roman"/>
          <w:sz w:val="24"/>
          <w:szCs w:val="24"/>
          <w:u w:val="single"/>
        </w:rPr>
      </w:pPr>
      <w:r w:rsidRPr="00F258E1">
        <w:rPr>
          <w:rFonts w:ascii="Times New Roman" w:hAnsi="Times New Roman" w:cs="Times New Roman"/>
          <w:sz w:val="24"/>
          <w:szCs w:val="24"/>
          <w:u w:val="single"/>
        </w:rPr>
        <w:t>Peter</w:t>
      </w:r>
    </w:p>
    <w:p w:rsidR="00F258E1" w:rsidRDefault="00F258E1">
      <w:pPr>
        <w:rPr>
          <w:rFonts w:ascii="Times New Roman" w:hAnsi="Times New Roman" w:cs="Times New Roman"/>
          <w:sz w:val="24"/>
          <w:szCs w:val="24"/>
        </w:rPr>
      </w:pPr>
    </w:p>
    <w:p w:rsidR="00B02A98" w:rsidRPr="00B02A98" w:rsidRDefault="00B02A98" w:rsidP="00B02A98">
      <w:pPr>
        <w:rPr>
          <w:rFonts w:ascii="Times New Roman" w:hAnsi="Times New Roman" w:cs="Times New Roman"/>
          <w:b/>
          <w:sz w:val="24"/>
          <w:szCs w:val="24"/>
        </w:rPr>
      </w:pPr>
      <w:r w:rsidRPr="00B02A98">
        <w:rPr>
          <w:rFonts w:ascii="Times New Roman" w:hAnsi="Times New Roman" w:cs="Times New Roman"/>
          <w:b/>
          <w:sz w:val="24"/>
          <w:szCs w:val="24"/>
        </w:rPr>
        <w:t>WVTPS Standard 1 Curriculum and Planning (</w:t>
      </w:r>
      <w:proofErr w:type="spellStart"/>
      <w:r w:rsidRPr="00B02A98">
        <w:rPr>
          <w:rFonts w:ascii="Times New Roman" w:hAnsi="Times New Roman" w:cs="Times New Roman"/>
          <w:b/>
          <w:sz w:val="24"/>
          <w:szCs w:val="24"/>
        </w:rPr>
        <w:t>InTASC</w:t>
      </w:r>
      <w:proofErr w:type="spellEnd"/>
      <w:r w:rsidRPr="00B02A98">
        <w:rPr>
          <w:rFonts w:ascii="Times New Roman" w:hAnsi="Times New Roman" w:cs="Times New Roman"/>
          <w:b/>
          <w:sz w:val="24"/>
          <w:szCs w:val="24"/>
        </w:rPr>
        <w:t xml:space="preserve"> 4, 6, 8)</w:t>
      </w:r>
    </w:p>
    <w:p w:rsidR="00B02A98" w:rsidRDefault="00B02A98" w:rsidP="00B02A98">
      <w:pPr>
        <w:rPr>
          <w:rFonts w:ascii="Times New Roman" w:hAnsi="Times New Roman" w:cs="Times New Roman"/>
          <w:sz w:val="24"/>
          <w:szCs w:val="24"/>
        </w:rPr>
      </w:pPr>
      <w:r>
        <w:rPr>
          <w:rFonts w:ascii="Times New Roman" w:hAnsi="Times New Roman" w:cs="Times New Roman"/>
          <w:sz w:val="24"/>
          <w:szCs w:val="24"/>
        </w:rPr>
        <w:t xml:space="preserve">Peter presented lesson plans that used the WV College and Career Readiness Standards for Mathematics. For this lesson, Peter focused on </w:t>
      </w:r>
      <w:r w:rsidR="00F258E1">
        <w:rPr>
          <w:rFonts w:ascii="Times New Roman" w:hAnsi="Times New Roman" w:cs="Times New Roman"/>
          <w:sz w:val="24"/>
          <w:szCs w:val="24"/>
        </w:rPr>
        <w:t xml:space="preserve">CCRS </w:t>
      </w:r>
      <w:r w:rsidRPr="00B02A98">
        <w:rPr>
          <w:rFonts w:ascii="Times New Roman" w:hAnsi="Times New Roman" w:cs="Times New Roman"/>
          <w:sz w:val="24"/>
          <w:szCs w:val="24"/>
        </w:rPr>
        <w:t>M.6.4</w:t>
      </w:r>
      <w:r>
        <w:t>-</w:t>
      </w:r>
      <w:r w:rsidRPr="00B02A98">
        <w:rPr>
          <w:rFonts w:ascii="Times New Roman" w:hAnsi="Times New Roman" w:cs="Times New Roman"/>
          <w:sz w:val="24"/>
          <w:szCs w:val="24"/>
        </w:rPr>
        <w:t xml:space="preserve">Interpret and </w:t>
      </w:r>
      <w:proofErr w:type="gramStart"/>
      <w:r w:rsidRPr="00B02A98">
        <w:rPr>
          <w:rFonts w:ascii="Times New Roman" w:hAnsi="Times New Roman" w:cs="Times New Roman"/>
          <w:sz w:val="24"/>
          <w:szCs w:val="24"/>
        </w:rPr>
        <w:t>compute</w:t>
      </w:r>
      <w:proofErr w:type="gramEnd"/>
      <w:r w:rsidRPr="00B02A98">
        <w:rPr>
          <w:rFonts w:ascii="Times New Roman" w:hAnsi="Times New Roman" w:cs="Times New Roman"/>
          <w:sz w:val="24"/>
          <w:szCs w:val="24"/>
        </w:rPr>
        <w:t xml:space="preserve"> quotients of fractions and solve word problems involving division of fractions by fractions by using visual fraction models and equa</w:t>
      </w:r>
      <w:r>
        <w:rPr>
          <w:rFonts w:ascii="Times New Roman" w:hAnsi="Times New Roman" w:cs="Times New Roman"/>
          <w:sz w:val="24"/>
          <w:szCs w:val="24"/>
        </w:rPr>
        <w:t>tions to repres</w:t>
      </w:r>
      <w:r w:rsidR="00F258E1">
        <w:rPr>
          <w:rFonts w:ascii="Times New Roman" w:hAnsi="Times New Roman" w:cs="Times New Roman"/>
          <w:sz w:val="24"/>
          <w:szCs w:val="24"/>
        </w:rPr>
        <w:t>ent the problem. Peter explained</w:t>
      </w:r>
      <w:r>
        <w:rPr>
          <w:rFonts w:ascii="Times New Roman" w:hAnsi="Times New Roman" w:cs="Times New Roman"/>
          <w:sz w:val="24"/>
          <w:szCs w:val="24"/>
        </w:rPr>
        <w:t xml:space="preserve"> that he was using a method that transitions across </w:t>
      </w:r>
      <w:r w:rsidR="00F258E1">
        <w:rPr>
          <w:rFonts w:ascii="Times New Roman" w:hAnsi="Times New Roman" w:cs="Times New Roman"/>
          <w:sz w:val="24"/>
          <w:szCs w:val="24"/>
        </w:rPr>
        <w:t>grade levels in preparation for more advanced concepts of teaching percentages. He then presented a list of mathematical concepts that are sequential in nature that he has created to address the variety of student abilities in his classes, which include practice that promotes student collaboration and problem solving.</w:t>
      </w:r>
    </w:p>
    <w:p w:rsidR="00F258E1" w:rsidRPr="00F258E1" w:rsidRDefault="00F258E1" w:rsidP="00B02A98">
      <w:pPr>
        <w:rPr>
          <w:rFonts w:ascii="Times New Roman" w:hAnsi="Times New Roman" w:cs="Times New Roman"/>
          <w:sz w:val="24"/>
          <w:szCs w:val="24"/>
        </w:rPr>
      </w:pPr>
    </w:p>
    <w:p w:rsidR="00B02A98" w:rsidRPr="00B02A98" w:rsidRDefault="00B02A98" w:rsidP="00B02A98">
      <w:pPr>
        <w:rPr>
          <w:rFonts w:ascii="Times New Roman" w:hAnsi="Times New Roman" w:cs="Times New Roman"/>
          <w:b/>
          <w:sz w:val="24"/>
          <w:szCs w:val="24"/>
        </w:rPr>
      </w:pPr>
      <w:r w:rsidRPr="00B02A98">
        <w:rPr>
          <w:rFonts w:ascii="Times New Roman" w:hAnsi="Times New Roman" w:cs="Times New Roman"/>
          <w:b/>
          <w:sz w:val="24"/>
          <w:szCs w:val="24"/>
        </w:rPr>
        <w:t xml:space="preserve">WVTPS Standard 2 </w:t>
      </w:r>
      <w:proofErr w:type="gramStart"/>
      <w:r w:rsidRPr="00B02A98">
        <w:rPr>
          <w:rFonts w:ascii="Times New Roman" w:hAnsi="Times New Roman" w:cs="Times New Roman"/>
          <w:b/>
          <w:sz w:val="24"/>
          <w:szCs w:val="24"/>
        </w:rPr>
        <w:t>The</w:t>
      </w:r>
      <w:proofErr w:type="gramEnd"/>
      <w:r w:rsidRPr="00B02A98">
        <w:rPr>
          <w:rFonts w:ascii="Times New Roman" w:hAnsi="Times New Roman" w:cs="Times New Roman"/>
          <w:b/>
          <w:sz w:val="24"/>
          <w:szCs w:val="24"/>
        </w:rPr>
        <w:t xml:space="preserve"> Learner and the Learning Environment (</w:t>
      </w:r>
      <w:proofErr w:type="spellStart"/>
      <w:r w:rsidRPr="00B02A98">
        <w:rPr>
          <w:rFonts w:ascii="Times New Roman" w:hAnsi="Times New Roman" w:cs="Times New Roman"/>
          <w:b/>
          <w:sz w:val="24"/>
          <w:szCs w:val="24"/>
        </w:rPr>
        <w:t>InTASC</w:t>
      </w:r>
      <w:proofErr w:type="spellEnd"/>
      <w:r w:rsidRPr="00B02A98">
        <w:rPr>
          <w:rFonts w:ascii="Times New Roman" w:hAnsi="Times New Roman" w:cs="Times New Roman"/>
          <w:b/>
          <w:sz w:val="24"/>
          <w:szCs w:val="24"/>
        </w:rPr>
        <w:t xml:space="preserve"> 1,</w:t>
      </w:r>
      <w:r w:rsidR="004608F9">
        <w:rPr>
          <w:rFonts w:ascii="Times New Roman" w:hAnsi="Times New Roman" w:cs="Times New Roman"/>
          <w:b/>
          <w:sz w:val="24"/>
          <w:szCs w:val="24"/>
        </w:rPr>
        <w:t xml:space="preserve"> </w:t>
      </w:r>
      <w:r w:rsidRPr="00B02A98">
        <w:rPr>
          <w:rFonts w:ascii="Times New Roman" w:hAnsi="Times New Roman" w:cs="Times New Roman"/>
          <w:b/>
          <w:sz w:val="24"/>
          <w:szCs w:val="24"/>
        </w:rPr>
        <w:t>2, 3, 5)</w:t>
      </w:r>
    </w:p>
    <w:p w:rsidR="00B02A98" w:rsidRDefault="00F258E1" w:rsidP="00B02A98">
      <w:pPr>
        <w:rPr>
          <w:rFonts w:ascii="Times New Roman" w:hAnsi="Times New Roman" w:cs="Times New Roman"/>
          <w:sz w:val="24"/>
          <w:szCs w:val="24"/>
        </w:rPr>
      </w:pPr>
      <w:r>
        <w:rPr>
          <w:rFonts w:ascii="Times New Roman" w:hAnsi="Times New Roman" w:cs="Times New Roman"/>
          <w:sz w:val="24"/>
          <w:szCs w:val="24"/>
        </w:rPr>
        <w:t>Peter maintains extensive notes on his students’ social</w:t>
      </w:r>
      <w:r w:rsidR="002E7F1C">
        <w:rPr>
          <w:rFonts w:ascii="Times New Roman" w:hAnsi="Times New Roman" w:cs="Times New Roman"/>
          <w:sz w:val="24"/>
          <w:szCs w:val="24"/>
        </w:rPr>
        <w:t>, emotional, and academic needs.</w:t>
      </w:r>
      <w:r>
        <w:rPr>
          <w:rFonts w:ascii="Times New Roman" w:hAnsi="Times New Roman" w:cs="Times New Roman"/>
          <w:sz w:val="24"/>
          <w:szCs w:val="24"/>
        </w:rPr>
        <w:t xml:space="preserve">  He planned differentiat</w:t>
      </w:r>
      <w:r w:rsidR="002E7F1C">
        <w:rPr>
          <w:rFonts w:ascii="Times New Roman" w:hAnsi="Times New Roman" w:cs="Times New Roman"/>
          <w:sz w:val="24"/>
          <w:szCs w:val="24"/>
        </w:rPr>
        <w:t>ed activities with his students based upon his understanding of his students’ needs.</w:t>
      </w:r>
      <w:r>
        <w:rPr>
          <w:rFonts w:ascii="Times New Roman" w:hAnsi="Times New Roman" w:cs="Times New Roman"/>
          <w:sz w:val="24"/>
          <w:szCs w:val="24"/>
        </w:rPr>
        <w:t xml:space="preserve">  His classroom is well-designed with the small groups set up.  He has a specific routine that begins the class, and today he reviewed his classroom management plan.  He has his lesson goal written and an outline of the class procedure with clear criteria for each activity.  Throughout the lesson, students were provided with opportunities to collaborate within their small groups as well as during the teacher-led instructional time.  During this observation, all students were engaged and actively participating.  Students seemed to feel comfortable sharing information and their ideas in the safety of Peter’s classroom.</w:t>
      </w:r>
    </w:p>
    <w:p w:rsidR="00F258E1" w:rsidRPr="00B02A98" w:rsidRDefault="00F258E1" w:rsidP="00B02A98">
      <w:pPr>
        <w:rPr>
          <w:rFonts w:ascii="Times New Roman" w:hAnsi="Times New Roman" w:cs="Times New Roman"/>
          <w:sz w:val="24"/>
          <w:szCs w:val="24"/>
        </w:rPr>
      </w:pPr>
    </w:p>
    <w:p w:rsidR="00B02A98" w:rsidRPr="00B02A98" w:rsidRDefault="00B02A98" w:rsidP="00B02A98">
      <w:pPr>
        <w:rPr>
          <w:rFonts w:ascii="Times New Roman" w:hAnsi="Times New Roman" w:cs="Times New Roman"/>
          <w:b/>
          <w:sz w:val="24"/>
          <w:szCs w:val="24"/>
        </w:rPr>
      </w:pPr>
      <w:r w:rsidRPr="00B02A98">
        <w:rPr>
          <w:rFonts w:ascii="Times New Roman" w:hAnsi="Times New Roman" w:cs="Times New Roman"/>
          <w:b/>
          <w:sz w:val="24"/>
          <w:szCs w:val="24"/>
        </w:rPr>
        <w:t>WVTPS Standard 3 Teaching (</w:t>
      </w:r>
      <w:proofErr w:type="spellStart"/>
      <w:r w:rsidRPr="00B02A98">
        <w:rPr>
          <w:rFonts w:ascii="Times New Roman" w:hAnsi="Times New Roman" w:cs="Times New Roman"/>
          <w:b/>
          <w:sz w:val="24"/>
          <w:szCs w:val="24"/>
        </w:rPr>
        <w:t>InTASC</w:t>
      </w:r>
      <w:proofErr w:type="spellEnd"/>
      <w:r w:rsidRPr="00B02A98">
        <w:rPr>
          <w:rFonts w:ascii="Times New Roman" w:hAnsi="Times New Roman" w:cs="Times New Roman"/>
          <w:b/>
          <w:sz w:val="24"/>
          <w:szCs w:val="24"/>
        </w:rPr>
        <w:t xml:space="preserve"> 5, 6, 8)</w:t>
      </w:r>
    </w:p>
    <w:p w:rsidR="002E7F1C" w:rsidRDefault="002E7F1C">
      <w:pPr>
        <w:rPr>
          <w:rFonts w:ascii="Times New Roman" w:hAnsi="Times New Roman" w:cs="Times New Roman"/>
          <w:sz w:val="24"/>
          <w:szCs w:val="24"/>
        </w:rPr>
      </w:pPr>
      <w:r>
        <w:rPr>
          <w:rFonts w:ascii="Times New Roman" w:hAnsi="Times New Roman" w:cs="Times New Roman"/>
          <w:sz w:val="24"/>
          <w:szCs w:val="24"/>
        </w:rPr>
        <w:t xml:space="preserve">Peter used a variety of instructional strategies. Today’s lesson incorporated technology from Khan Academy, the use of guided notes, and teacher lead instruction all focused on ways to set up and solve percent problems. Scaffolding techniques were used and instruction was differentiated through the “I Do, You Do, and We Do” practice. Students read and participated during all practice and instruction. </w:t>
      </w:r>
      <w:r w:rsidR="00156ECA">
        <w:rPr>
          <w:rFonts w:ascii="Times New Roman" w:hAnsi="Times New Roman" w:cs="Times New Roman"/>
          <w:sz w:val="24"/>
          <w:szCs w:val="24"/>
        </w:rPr>
        <w:t xml:space="preserve">Peter used math vocabulary in all of his demonstrations, and he encouraged students to ask questions and discuss the problems in similar ways. He </w:t>
      </w:r>
      <w:r>
        <w:rPr>
          <w:rFonts w:ascii="Times New Roman" w:hAnsi="Times New Roman" w:cs="Times New Roman"/>
          <w:sz w:val="24"/>
          <w:szCs w:val="24"/>
        </w:rPr>
        <w:t xml:space="preserve">Students were actively engaged, even students who appeared to not normally participate. Students were quick to respond to Peter’s questions, many of which required students to use higher order thinking skills. Peter provided feedback to help students solve problems in a step by step procedure.  Peter gave a quick review before moving on to next steps and allowed students to collaborate in pairs. Throughout the lesson, he monitored student behavior and time on task. </w:t>
      </w:r>
      <w:r w:rsidR="00156ECA">
        <w:rPr>
          <w:rFonts w:ascii="Times New Roman" w:hAnsi="Times New Roman" w:cs="Times New Roman"/>
          <w:sz w:val="24"/>
          <w:szCs w:val="24"/>
        </w:rPr>
        <w:t xml:space="preserve">At one point, he used proximity to get students who were talking back on task. </w:t>
      </w:r>
      <w:r>
        <w:rPr>
          <w:rFonts w:ascii="Times New Roman" w:hAnsi="Times New Roman" w:cs="Times New Roman"/>
          <w:sz w:val="24"/>
          <w:szCs w:val="24"/>
        </w:rPr>
        <w:t xml:space="preserve">He also planned and implemented </w:t>
      </w:r>
      <w:r w:rsidR="00156ECA">
        <w:rPr>
          <w:rFonts w:ascii="Times New Roman" w:hAnsi="Times New Roman" w:cs="Times New Roman"/>
          <w:sz w:val="24"/>
          <w:szCs w:val="24"/>
        </w:rPr>
        <w:t xml:space="preserve">many checks for understanding. Students would work on solving problems, and Peter would walk around the room checking each student’s solution.  He would point out missed steps in their problem solving. </w:t>
      </w:r>
      <w:r>
        <w:rPr>
          <w:rFonts w:ascii="Times New Roman" w:hAnsi="Times New Roman" w:cs="Times New Roman"/>
          <w:sz w:val="24"/>
          <w:szCs w:val="24"/>
        </w:rPr>
        <w:t xml:space="preserve">At the conclusion of the lesson, Peter presented students with a </w:t>
      </w:r>
      <w:r w:rsidR="00156ECA">
        <w:rPr>
          <w:rFonts w:ascii="Times New Roman" w:hAnsi="Times New Roman" w:cs="Times New Roman"/>
          <w:sz w:val="24"/>
          <w:szCs w:val="24"/>
        </w:rPr>
        <w:t xml:space="preserve">problem related to percent as an exit slip.  Students gave their exit slips before leaving class.  Peter will use these to know where to begin instruction the next day.  </w:t>
      </w:r>
    </w:p>
    <w:p w:rsidR="003D7E8E" w:rsidRDefault="003D7E8E">
      <w:pPr>
        <w:rPr>
          <w:rFonts w:ascii="Times New Roman" w:hAnsi="Times New Roman" w:cs="Times New Roman"/>
          <w:sz w:val="24"/>
          <w:szCs w:val="24"/>
        </w:rPr>
      </w:pPr>
    </w:p>
    <w:p w:rsidR="003D7E8E" w:rsidRPr="002B5E22" w:rsidRDefault="003D7E8E">
      <w:pPr>
        <w:rPr>
          <w:rFonts w:ascii="Times New Roman" w:hAnsi="Times New Roman" w:cs="Times New Roman"/>
          <w:sz w:val="24"/>
          <w:szCs w:val="24"/>
        </w:rPr>
      </w:pPr>
    </w:p>
    <w:p w:rsidR="00E15276" w:rsidRDefault="00E15276">
      <w:pPr>
        <w:rPr>
          <w:rFonts w:ascii="Times New Roman" w:hAnsi="Times New Roman" w:cs="Times New Roman"/>
          <w:b/>
          <w:sz w:val="24"/>
          <w:szCs w:val="24"/>
        </w:rPr>
      </w:pPr>
      <w:r w:rsidRPr="00E15276">
        <w:rPr>
          <w:rFonts w:ascii="Times New Roman" w:hAnsi="Times New Roman" w:cs="Times New Roman"/>
          <w:b/>
          <w:sz w:val="24"/>
          <w:szCs w:val="24"/>
        </w:rPr>
        <w:t>Conclusion</w:t>
      </w:r>
    </w:p>
    <w:p w:rsidR="00E15276" w:rsidRDefault="00E15276">
      <w:pPr>
        <w:rPr>
          <w:rFonts w:ascii="Times New Roman" w:hAnsi="Times New Roman" w:cs="Times New Roman"/>
          <w:b/>
          <w:sz w:val="24"/>
          <w:szCs w:val="24"/>
        </w:rPr>
      </w:pPr>
    </w:p>
    <w:p w:rsidR="00E15276" w:rsidRDefault="00E15276">
      <w:pPr>
        <w:rPr>
          <w:rFonts w:ascii="Times New Roman" w:hAnsi="Times New Roman" w:cs="Times New Roman"/>
          <w:sz w:val="24"/>
          <w:szCs w:val="24"/>
        </w:rPr>
      </w:pPr>
      <w:r w:rsidRPr="00E15276">
        <w:rPr>
          <w:rFonts w:ascii="Times New Roman" w:hAnsi="Times New Roman" w:cs="Times New Roman"/>
          <w:sz w:val="24"/>
          <w:szCs w:val="24"/>
        </w:rPr>
        <w:t>Based on the evidence available, completers do contribute to an expected level of student</w:t>
      </w:r>
      <w:r>
        <w:rPr>
          <w:rFonts w:ascii="Times New Roman" w:hAnsi="Times New Roman" w:cs="Times New Roman"/>
          <w:sz w:val="24"/>
          <w:szCs w:val="24"/>
        </w:rPr>
        <w:t xml:space="preserve"> </w:t>
      </w:r>
      <w:r w:rsidRPr="00E15276">
        <w:rPr>
          <w:rFonts w:ascii="Times New Roman" w:hAnsi="Times New Roman" w:cs="Times New Roman"/>
          <w:sz w:val="24"/>
          <w:szCs w:val="24"/>
        </w:rPr>
        <w:t>learning growth</w:t>
      </w:r>
      <w:r>
        <w:rPr>
          <w:rFonts w:ascii="Times New Roman" w:hAnsi="Times New Roman" w:cs="Times New Roman"/>
          <w:sz w:val="24"/>
          <w:szCs w:val="24"/>
        </w:rPr>
        <w:t>. The EPP has used multiple measures to gather the data to support this conclusion. These measures included student assessment data in reading and math, and principal</w:t>
      </w:r>
      <w:r w:rsidR="00445DDE">
        <w:rPr>
          <w:rFonts w:ascii="Times New Roman" w:hAnsi="Times New Roman" w:cs="Times New Roman"/>
          <w:sz w:val="24"/>
          <w:szCs w:val="24"/>
        </w:rPr>
        <w:t xml:space="preserve"> evaluations which included a standard on student learning. The two participant c</w:t>
      </w:r>
      <w:r w:rsidR="00445DDE" w:rsidRPr="00445DDE">
        <w:rPr>
          <w:rFonts w:ascii="Times New Roman" w:hAnsi="Times New Roman" w:cs="Times New Roman"/>
          <w:sz w:val="24"/>
          <w:szCs w:val="24"/>
        </w:rPr>
        <w:t>ompleters provided student achievement evidence of success</w:t>
      </w:r>
      <w:r w:rsidR="00445DDE">
        <w:rPr>
          <w:rFonts w:ascii="Times New Roman" w:hAnsi="Times New Roman" w:cs="Times New Roman"/>
          <w:sz w:val="24"/>
          <w:szCs w:val="24"/>
        </w:rPr>
        <w:t>. Principal evaluations</w:t>
      </w:r>
      <w:r w:rsidR="00445DDE" w:rsidRPr="00445DDE">
        <w:rPr>
          <w:rFonts w:ascii="Times New Roman" w:hAnsi="Times New Roman" w:cs="Times New Roman"/>
          <w:sz w:val="24"/>
          <w:szCs w:val="24"/>
        </w:rPr>
        <w:t xml:space="preserve"> validated </w:t>
      </w:r>
      <w:r w:rsidR="00445DDE">
        <w:rPr>
          <w:rFonts w:ascii="Times New Roman" w:hAnsi="Times New Roman" w:cs="Times New Roman"/>
          <w:sz w:val="24"/>
          <w:szCs w:val="24"/>
        </w:rPr>
        <w:t xml:space="preserve">the </w:t>
      </w:r>
      <w:r w:rsidR="00445DDE" w:rsidRPr="00445DDE">
        <w:rPr>
          <w:rFonts w:ascii="Times New Roman" w:hAnsi="Times New Roman" w:cs="Times New Roman"/>
          <w:sz w:val="24"/>
          <w:szCs w:val="24"/>
        </w:rPr>
        <w:t xml:space="preserve">teaching effectiveness of the </w:t>
      </w:r>
      <w:r w:rsidR="00445DDE">
        <w:rPr>
          <w:rFonts w:ascii="Times New Roman" w:hAnsi="Times New Roman" w:cs="Times New Roman"/>
          <w:sz w:val="24"/>
          <w:szCs w:val="24"/>
        </w:rPr>
        <w:t xml:space="preserve">two </w:t>
      </w:r>
      <w:r w:rsidR="00445DDE" w:rsidRPr="00445DDE">
        <w:rPr>
          <w:rFonts w:ascii="Times New Roman" w:hAnsi="Times New Roman" w:cs="Times New Roman"/>
          <w:sz w:val="24"/>
          <w:szCs w:val="24"/>
        </w:rPr>
        <w:t>case study completers.</w:t>
      </w:r>
      <w:r w:rsidR="00C417E9">
        <w:rPr>
          <w:rFonts w:ascii="Times New Roman" w:hAnsi="Times New Roman" w:cs="Times New Roman"/>
          <w:sz w:val="24"/>
          <w:szCs w:val="24"/>
        </w:rPr>
        <w:t xml:space="preserve"> This evidence was used to support that this teaching effectiveness was achieved through program preparation.</w:t>
      </w:r>
      <w:r w:rsidR="004C0D8B">
        <w:rPr>
          <w:rFonts w:ascii="Times New Roman" w:hAnsi="Times New Roman" w:cs="Times New Roman"/>
          <w:sz w:val="24"/>
          <w:szCs w:val="24"/>
        </w:rPr>
        <w:t xml:space="preserve"> Accordingly, the EPP has demonstrated success in meeting CAEP Standard 4 components 4.1 and 4.2.</w:t>
      </w:r>
    </w:p>
    <w:p w:rsidR="00445DDE" w:rsidRDefault="00445DDE">
      <w:pPr>
        <w:rPr>
          <w:rFonts w:ascii="Times New Roman" w:hAnsi="Times New Roman" w:cs="Times New Roman"/>
          <w:sz w:val="24"/>
          <w:szCs w:val="24"/>
        </w:rPr>
      </w:pPr>
    </w:p>
    <w:p w:rsidR="00445DDE" w:rsidRPr="00E15276" w:rsidRDefault="00445DDE">
      <w:pPr>
        <w:rPr>
          <w:rFonts w:ascii="Times New Roman" w:hAnsi="Times New Roman" w:cs="Times New Roman"/>
          <w:sz w:val="24"/>
          <w:szCs w:val="24"/>
        </w:rPr>
      </w:pPr>
      <w:r>
        <w:rPr>
          <w:rFonts w:ascii="Times New Roman" w:hAnsi="Times New Roman" w:cs="Times New Roman"/>
          <w:sz w:val="24"/>
          <w:szCs w:val="24"/>
        </w:rPr>
        <w:t xml:space="preserve">The EPP has gained valuable information regarding our completers from this pilot case study.  However, in order to truly document that our graduates have a positive impact on student learning, we recognize that we must continue to expand the number of completers who will participate in our study.  </w:t>
      </w:r>
      <w:r w:rsidR="008F57E5">
        <w:rPr>
          <w:rFonts w:ascii="Times New Roman" w:hAnsi="Times New Roman" w:cs="Times New Roman"/>
          <w:sz w:val="24"/>
          <w:szCs w:val="24"/>
        </w:rPr>
        <w:t xml:space="preserve">The case study plan will continue to follow the two initial participants from this case study for two more years. Each year, additional evidence will be added to include classroom observations, student surveys, and a teacher work sample. Furthermore, the EPP will expand the participants to include both elementary completers and secondary completers from the EPP’s content program areas. These secondary participants will also include completers from the MAT program.  Our goal is not only to provide </w:t>
      </w:r>
      <w:r w:rsidR="004C0D8B">
        <w:rPr>
          <w:rFonts w:ascii="Times New Roman" w:hAnsi="Times New Roman" w:cs="Times New Roman"/>
          <w:sz w:val="24"/>
          <w:szCs w:val="24"/>
        </w:rPr>
        <w:t xml:space="preserve">exemplary </w:t>
      </w:r>
      <w:r w:rsidR="008F57E5">
        <w:rPr>
          <w:rFonts w:ascii="Times New Roman" w:hAnsi="Times New Roman" w:cs="Times New Roman"/>
          <w:sz w:val="24"/>
          <w:szCs w:val="24"/>
        </w:rPr>
        <w:t>evidence of completer impact on student learning</w:t>
      </w:r>
      <w:r w:rsidR="004C0D8B">
        <w:rPr>
          <w:rFonts w:ascii="Times New Roman" w:hAnsi="Times New Roman" w:cs="Times New Roman"/>
          <w:sz w:val="24"/>
          <w:szCs w:val="24"/>
        </w:rPr>
        <w:t xml:space="preserve">, but also to correlate program effectiveness to teacher effectiveness. </w:t>
      </w:r>
    </w:p>
    <w:sectPr w:rsidR="00445DDE" w:rsidRPr="00E1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A7A"/>
    <w:multiLevelType w:val="hybridMultilevel"/>
    <w:tmpl w:val="CD5C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84A91"/>
    <w:multiLevelType w:val="hybridMultilevel"/>
    <w:tmpl w:val="D0D6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9444F"/>
    <w:multiLevelType w:val="hybridMultilevel"/>
    <w:tmpl w:val="778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A2011"/>
    <w:multiLevelType w:val="hybridMultilevel"/>
    <w:tmpl w:val="E6C2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753A4E"/>
    <w:multiLevelType w:val="hybridMultilevel"/>
    <w:tmpl w:val="105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40208"/>
    <w:multiLevelType w:val="hybridMultilevel"/>
    <w:tmpl w:val="3D6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37"/>
    <w:rsid w:val="00024103"/>
    <w:rsid w:val="00052B72"/>
    <w:rsid w:val="000A15F4"/>
    <w:rsid w:val="000C4853"/>
    <w:rsid w:val="00156ECA"/>
    <w:rsid w:val="00157CE0"/>
    <w:rsid w:val="001609EE"/>
    <w:rsid w:val="001840B2"/>
    <w:rsid w:val="00186306"/>
    <w:rsid w:val="0019604E"/>
    <w:rsid w:val="001B70EF"/>
    <w:rsid w:val="001C23AC"/>
    <w:rsid w:val="001F623D"/>
    <w:rsid w:val="0020045B"/>
    <w:rsid w:val="0024736A"/>
    <w:rsid w:val="002646C6"/>
    <w:rsid w:val="00272B11"/>
    <w:rsid w:val="002778AF"/>
    <w:rsid w:val="002B5E22"/>
    <w:rsid w:val="002C0B1C"/>
    <w:rsid w:val="002E7F1C"/>
    <w:rsid w:val="0032155F"/>
    <w:rsid w:val="00327123"/>
    <w:rsid w:val="00341CCC"/>
    <w:rsid w:val="003774AA"/>
    <w:rsid w:val="00377FA9"/>
    <w:rsid w:val="00383AD6"/>
    <w:rsid w:val="003B5D27"/>
    <w:rsid w:val="003D7E8E"/>
    <w:rsid w:val="003E6A10"/>
    <w:rsid w:val="0042471D"/>
    <w:rsid w:val="00445DDE"/>
    <w:rsid w:val="004468BA"/>
    <w:rsid w:val="004528D2"/>
    <w:rsid w:val="004608F9"/>
    <w:rsid w:val="004646BB"/>
    <w:rsid w:val="0046647A"/>
    <w:rsid w:val="004C0AE1"/>
    <w:rsid w:val="004C0D8B"/>
    <w:rsid w:val="00555137"/>
    <w:rsid w:val="0055599E"/>
    <w:rsid w:val="00573DF0"/>
    <w:rsid w:val="005B6613"/>
    <w:rsid w:val="005C0734"/>
    <w:rsid w:val="005C781C"/>
    <w:rsid w:val="005E2FC4"/>
    <w:rsid w:val="005F0C2A"/>
    <w:rsid w:val="00601CD6"/>
    <w:rsid w:val="00621DFA"/>
    <w:rsid w:val="006449AE"/>
    <w:rsid w:val="006603B1"/>
    <w:rsid w:val="00662078"/>
    <w:rsid w:val="006659BE"/>
    <w:rsid w:val="006717DD"/>
    <w:rsid w:val="006A0B2C"/>
    <w:rsid w:val="006A1160"/>
    <w:rsid w:val="006C0CBF"/>
    <w:rsid w:val="006C32E6"/>
    <w:rsid w:val="006D3AC2"/>
    <w:rsid w:val="006D7B39"/>
    <w:rsid w:val="00701E88"/>
    <w:rsid w:val="0074177F"/>
    <w:rsid w:val="0075075F"/>
    <w:rsid w:val="00754997"/>
    <w:rsid w:val="00782CBD"/>
    <w:rsid w:val="00784DE2"/>
    <w:rsid w:val="00792138"/>
    <w:rsid w:val="007A2F7B"/>
    <w:rsid w:val="008306B3"/>
    <w:rsid w:val="008514FF"/>
    <w:rsid w:val="00876FC9"/>
    <w:rsid w:val="008963F7"/>
    <w:rsid w:val="008C3FAB"/>
    <w:rsid w:val="008C53A8"/>
    <w:rsid w:val="008D73BD"/>
    <w:rsid w:val="008E7287"/>
    <w:rsid w:val="008F57E5"/>
    <w:rsid w:val="009204E7"/>
    <w:rsid w:val="00997417"/>
    <w:rsid w:val="009B3D3C"/>
    <w:rsid w:val="00A0560A"/>
    <w:rsid w:val="00A34A6A"/>
    <w:rsid w:val="00A641F4"/>
    <w:rsid w:val="00A85C7A"/>
    <w:rsid w:val="00A93CAE"/>
    <w:rsid w:val="00AE3F75"/>
    <w:rsid w:val="00B0000D"/>
    <w:rsid w:val="00B02A98"/>
    <w:rsid w:val="00B05E78"/>
    <w:rsid w:val="00B67DE2"/>
    <w:rsid w:val="00B820D4"/>
    <w:rsid w:val="00BE655C"/>
    <w:rsid w:val="00BF1E1F"/>
    <w:rsid w:val="00BF7E01"/>
    <w:rsid w:val="00C31E12"/>
    <w:rsid w:val="00C417E9"/>
    <w:rsid w:val="00C86AD3"/>
    <w:rsid w:val="00CA2F7F"/>
    <w:rsid w:val="00CC3A53"/>
    <w:rsid w:val="00D74EC4"/>
    <w:rsid w:val="00D827D6"/>
    <w:rsid w:val="00D8592B"/>
    <w:rsid w:val="00D90F50"/>
    <w:rsid w:val="00DF12BF"/>
    <w:rsid w:val="00DF6BAD"/>
    <w:rsid w:val="00DF6C1B"/>
    <w:rsid w:val="00E11960"/>
    <w:rsid w:val="00E15276"/>
    <w:rsid w:val="00E75957"/>
    <w:rsid w:val="00ED6243"/>
    <w:rsid w:val="00F02F38"/>
    <w:rsid w:val="00F258E1"/>
    <w:rsid w:val="00F35573"/>
    <w:rsid w:val="00F40B13"/>
    <w:rsid w:val="00F7233E"/>
    <w:rsid w:val="00FD7EE2"/>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CCC"/>
    <w:pPr>
      <w:ind w:left="720"/>
      <w:contextualSpacing/>
    </w:pPr>
  </w:style>
  <w:style w:type="paragraph" w:styleId="NormalWeb">
    <w:name w:val="Normal (Web)"/>
    <w:basedOn w:val="Normal"/>
    <w:uiPriority w:val="99"/>
    <w:semiHidden/>
    <w:unhideWhenUsed/>
    <w:rsid w:val="002B5E2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CCC"/>
    <w:pPr>
      <w:ind w:left="720"/>
      <w:contextualSpacing/>
    </w:pPr>
  </w:style>
  <w:style w:type="paragraph" w:styleId="NormalWeb">
    <w:name w:val="Normal (Web)"/>
    <w:basedOn w:val="Normal"/>
    <w:uiPriority w:val="99"/>
    <w:semiHidden/>
    <w:unhideWhenUsed/>
    <w:rsid w:val="002B5E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1114">
      <w:bodyDiv w:val="1"/>
      <w:marLeft w:val="0"/>
      <w:marRight w:val="0"/>
      <w:marTop w:val="0"/>
      <w:marBottom w:val="0"/>
      <w:divBdr>
        <w:top w:val="none" w:sz="0" w:space="0" w:color="auto"/>
        <w:left w:val="none" w:sz="0" w:space="0" w:color="auto"/>
        <w:bottom w:val="none" w:sz="0" w:space="0" w:color="auto"/>
        <w:right w:val="none" w:sz="0" w:space="0" w:color="auto"/>
      </w:divBdr>
    </w:div>
    <w:div w:id="1429039795">
      <w:bodyDiv w:val="1"/>
      <w:marLeft w:val="0"/>
      <w:marRight w:val="0"/>
      <w:marTop w:val="0"/>
      <w:marBottom w:val="0"/>
      <w:divBdr>
        <w:top w:val="none" w:sz="0" w:space="0" w:color="auto"/>
        <w:left w:val="none" w:sz="0" w:space="0" w:color="auto"/>
        <w:bottom w:val="none" w:sz="0" w:space="0" w:color="auto"/>
        <w:right w:val="none" w:sz="0" w:space="0" w:color="auto"/>
      </w:divBdr>
    </w:div>
    <w:div w:id="1732533848">
      <w:bodyDiv w:val="1"/>
      <w:marLeft w:val="0"/>
      <w:marRight w:val="0"/>
      <w:marTop w:val="0"/>
      <w:marBottom w:val="0"/>
      <w:divBdr>
        <w:top w:val="none" w:sz="0" w:space="0" w:color="auto"/>
        <w:left w:val="none" w:sz="0" w:space="0" w:color="auto"/>
        <w:bottom w:val="none" w:sz="0" w:space="0" w:color="auto"/>
        <w:right w:val="none" w:sz="0" w:space="0" w:color="auto"/>
      </w:divBdr>
    </w:div>
    <w:div w:id="21419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C4728-3B18-40FE-92E3-88A05E930CE8}"/>
</file>

<file path=customXml/itemProps2.xml><?xml version="1.0" encoding="utf-8"?>
<ds:datastoreItem xmlns:ds="http://schemas.openxmlformats.org/officeDocument/2006/customXml" ds:itemID="{BD76BB39-D8C0-4F51-B5B4-F41ADC674BF0}"/>
</file>

<file path=customXml/itemProps3.xml><?xml version="1.0" encoding="utf-8"?>
<ds:datastoreItem xmlns:ds="http://schemas.openxmlformats.org/officeDocument/2006/customXml" ds:itemID="{B528280C-67CD-4E72-9206-B33040924EBB}"/>
</file>

<file path=docProps/app.xml><?xml version="1.0" encoding="utf-8"?>
<Properties xmlns="http://schemas.openxmlformats.org/officeDocument/2006/extended-properties" xmlns:vt="http://schemas.openxmlformats.org/officeDocument/2006/docPropsVTypes">
  <Template>C1688C8B</Template>
  <TotalTime>1</TotalTime>
  <Pages>15</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2020-02-14T19:25:00Z</dcterms:created>
  <dcterms:modified xsi:type="dcterms:W3CDTF">2020-02-14T19:25:00Z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